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21" w:type="dxa"/>
        <w:tblCellMar>
          <w:left w:w="0" w:type="dxa"/>
          <w:right w:w="0" w:type="dxa"/>
        </w:tblCellMar>
        <w:tblLook w:val="04A0" w:firstRow="1" w:lastRow="0" w:firstColumn="1" w:lastColumn="0" w:noHBand="0" w:noVBand="1"/>
      </w:tblPr>
      <w:tblGrid>
        <w:gridCol w:w="9195"/>
      </w:tblGrid>
      <w:tr w:rsidR="009F14C7" w:rsidRPr="009F14C7" w:rsidTr="009F14C7">
        <w:trPr>
          <w:jc w:val="center"/>
        </w:trPr>
        <w:tc>
          <w:tcPr>
            <w:tcW w:w="9195" w:type="dxa"/>
            <w:tcBorders>
              <w:top w:val="nil"/>
              <w:left w:val="nil"/>
              <w:bottom w:val="nil"/>
              <w:right w:val="nil"/>
            </w:tcBorders>
            <w:tcMar>
              <w:top w:w="0" w:type="dxa"/>
              <w:left w:w="108" w:type="dxa"/>
              <w:bottom w:w="0" w:type="dxa"/>
              <w:right w:w="108" w:type="dxa"/>
            </w:tcMar>
            <w:hideMark/>
          </w:tcPr>
          <w:p w:rsidR="009F14C7" w:rsidRPr="009F14C7" w:rsidRDefault="009F14C7" w:rsidP="009F14C7">
            <w:pPr>
              <w:spacing w:after="0" w:line="240" w:lineRule="auto"/>
              <w:ind w:right="-130"/>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24"/>
                <w:szCs w:val="24"/>
                <w:bdr w:val="none" w:sz="0" w:space="0" w:color="auto" w:frame="1"/>
                <w:lang w:eastAsia="ru-RU"/>
              </w:rPr>
              <w:t>СОВЕТ ДЕПУТАТОВ</w:t>
            </w:r>
          </w:p>
          <w:p w:rsidR="009F14C7" w:rsidRPr="009F14C7" w:rsidRDefault="009F14C7" w:rsidP="009F14C7">
            <w:pPr>
              <w:spacing w:after="0" w:line="240" w:lineRule="auto"/>
              <w:ind w:right="-130"/>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20"/>
                <w:szCs w:val="20"/>
                <w:bdr w:val="none" w:sz="0" w:space="0" w:color="auto" w:frame="1"/>
                <w:lang w:eastAsia="ru-RU"/>
              </w:rPr>
              <w:t>МАСЛОВСКОГО СЕЛЬСКОГО ПОСЕЛЕНИЯ</w:t>
            </w:r>
          </w:p>
          <w:p w:rsidR="009F14C7" w:rsidRPr="009F14C7" w:rsidRDefault="009F14C7" w:rsidP="009F14C7">
            <w:pPr>
              <w:spacing w:after="0" w:line="240" w:lineRule="auto"/>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24"/>
                <w:szCs w:val="24"/>
                <w:bdr w:val="none" w:sz="0" w:space="0" w:color="auto" w:frame="1"/>
                <w:lang w:eastAsia="ru-RU"/>
              </w:rPr>
              <w:t> </w:t>
            </w:r>
          </w:p>
          <w:p w:rsidR="009F14C7" w:rsidRPr="009F14C7" w:rsidRDefault="009F14C7" w:rsidP="009F14C7">
            <w:pPr>
              <w:spacing w:after="0" w:line="240" w:lineRule="auto"/>
              <w:jc w:val="center"/>
              <w:rPr>
                <w:rFonts w:ascii="Times New Roman" w:eastAsia="Times New Roman" w:hAnsi="Times New Roman" w:cs="Times New Roman"/>
                <w:sz w:val="18"/>
                <w:szCs w:val="18"/>
                <w:lang w:eastAsia="ru-RU"/>
              </w:rPr>
            </w:pPr>
            <w:proofErr w:type="gramStart"/>
            <w:r w:rsidRPr="009F14C7">
              <w:rPr>
                <w:rFonts w:ascii="Times New Roman" w:eastAsia="Times New Roman" w:hAnsi="Times New Roman" w:cs="Times New Roman"/>
                <w:sz w:val="24"/>
                <w:szCs w:val="24"/>
                <w:bdr w:val="none" w:sz="0" w:space="0" w:color="auto" w:frame="1"/>
                <w:lang w:eastAsia="ru-RU"/>
              </w:rPr>
              <w:t>Р</w:t>
            </w:r>
            <w:proofErr w:type="gramEnd"/>
            <w:r w:rsidRPr="009F14C7">
              <w:rPr>
                <w:rFonts w:ascii="Times New Roman" w:eastAsia="Times New Roman" w:hAnsi="Times New Roman" w:cs="Times New Roman"/>
                <w:sz w:val="24"/>
                <w:szCs w:val="24"/>
                <w:bdr w:val="none" w:sz="0" w:space="0" w:color="auto" w:frame="1"/>
                <w:lang w:eastAsia="ru-RU"/>
              </w:rPr>
              <w:t xml:space="preserve"> Е Ш Е Н И Е</w:t>
            </w:r>
          </w:p>
          <w:p w:rsidR="009F14C7" w:rsidRPr="009F14C7" w:rsidRDefault="009F14C7" w:rsidP="009F14C7">
            <w:pPr>
              <w:spacing w:after="0" w:line="240" w:lineRule="auto"/>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24"/>
                <w:szCs w:val="24"/>
                <w:bdr w:val="none" w:sz="0" w:space="0" w:color="auto" w:frame="1"/>
                <w:lang w:eastAsia="ru-RU"/>
              </w:rPr>
              <w:t> </w:t>
            </w:r>
          </w:p>
          <w:p w:rsidR="009F14C7" w:rsidRPr="009F14C7" w:rsidRDefault="009F14C7" w:rsidP="009F14C7">
            <w:pPr>
              <w:spacing w:after="0" w:line="240" w:lineRule="auto"/>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24"/>
                <w:szCs w:val="24"/>
                <w:bdr w:val="none" w:sz="0" w:space="0" w:color="auto" w:frame="1"/>
                <w:lang w:eastAsia="ru-RU"/>
              </w:rPr>
              <w:t>« 20 » 11 2012 г.                                                                                     № 30/2</w:t>
            </w:r>
          </w:p>
        </w:tc>
      </w:tr>
    </w:tbl>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4"/>
          <w:szCs w:val="24"/>
          <w:bdr w:val="none" w:sz="0" w:space="0" w:color="auto" w:frame="1"/>
          <w:lang w:eastAsia="ru-RU"/>
        </w:rPr>
        <w:t>О внесении изменений и дополнений</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4"/>
          <w:szCs w:val="24"/>
          <w:bdr w:val="none" w:sz="0" w:space="0" w:color="auto" w:frame="1"/>
          <w:lang w:eastAsia="ru-RU"/>
        </w:rPr>
        <w:t>в Устав МО « Масловское сельское поселение»</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Verdana" w:eastAsia="Times New Roman" w:hAnsi="Verdana" w:cs="Segoe UI"/>
          <w:color w:val="333333"/>
          <w:sz w:val="24"/>
          <w:szCs w:val="24"/>
          <w:bdr w:val="none" w:sz="0" w:space="0" w:color="auto" w:frame="1"/>
          <w:lang w:eastAsia="ru-RU"/>
        </w:rPr>
        <w:t> </w:t>
      </w:r>
    </w:p>
    <w:p w:rsidR="009F14C7" w:rsidRPr="009F14C7" w:rsidRDefault="009F14C7" w:rsidP="009F14C7">
      <w:pPr>
        <w:shd w:val="clear" w:color="auto" w:fill="FFFFFF"/>
        <w:spacing w:after="0" w:line="270" w:lineRule="atLeast"/>
        <w:ind w:hanging="180"/>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4"/>
          <w:szCs w:val="24"/>
          <w:bdr w:val="none" w:sz="0" w:space="0" w:color="auto" w:frame="1"/>
          <w:lang w:eastAsia="ru-RU"/>
        </w:rPr>
        <w:t>Совет депутатов Масловского сельского поселения</w:t>
      </w:r>
    </w:p>
    <w:p w:rsidR="009F14C7" w:rsidRPr="009F14C7" w:rsidRDefault="009F14C7" w:rsidP="009F14C7">
      <w:pPr>
        <w:shd w:val="clear" w:color="auto" w:fill="FFFFFF"/>
        <w:spacing w:after="0" w:line="270" w:lineRule="atLeast"/>
        <w:ind w:hanging="180"/>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РЕШАЕТ:</w:t>
      </w:r>
    </w:p>
    <w:p w:rsidR="009F14C7" w:rsidRPr="009F14C7" w:rsidRDefault="009F14C7" w:rsidP="009F14C7">
      <w:pPr>
        <w:shd w:val="clear" w:color="auto" w:fill="FFFFFF"/>
        <w:spacing w:after="0" w:line="240" w:lineRule="auto"/>
        <w:ind w:firstLine="54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 Внести в Устав МО «Масловское сельское поселение» следующие изменения и дополнения согласно приложению.</w:t>
      </w:r>
    </w:p>
    <w:p w:rsidR="009F14C7" w:rsidRPr="009F14C7" w:rsidRDefault="009F14C7" w:rsidP="009F14C7">
      <w:pPr>
        <w:shd w:val="clear" w:color="auto" w:fill="FFFFFF"/>
        <w:spacing w:after="0" w:line="240" w:lineRule="auto"/>
        <w:ind w:firstLine="540"/>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2. Настоящее решение подлежит официальному опубликованию </w:t>
      </w:r>
      <w:proofErr w:type="gramStart"/>
      <w:r w:rsidRPr="009F14C7">
        <w:rPr>
          <w:rFonts w:ascii="Segoe UI" w:eastAsia="Times New Roman" w:hAnsi="Segoe UI" w:cs="Segoe UI"/>
          <w:color w:val="333333"/>
          <w:sz w:val="20"/>
          <w:szCs w:val="20"/>
          <w:bdr w:val="none" w:sz="0" w:space="0" w:color="auto" w:frame="1"/>
          <w:lang w:eastAsia="ru-RU"/>
        </w:rPr>
        <w:t>в</w:t>
      </w:r>
      <w:proofErr w:type="gramEnd"/>
    </w:p>
    <w:p w:rsidR="009F14C7" w:rsidRPr="009F14C7" w:rsidRDefault="009F14C7" w:rsidP="009F14C7">
      <w:pPr>
        <w:shd w:val="clear" w:color="auto" w:fill="FFFFFF"/>
        <w:spacing w:after="0" w:line="240" w:lineRule="auto"/>
        <w:ind w:firstLine="540"/>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районной газете «Колос»,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F14C7" w:rsidRPr="009F14C7" w:rsidRDefault="009F14C7" w:rsidP="009F14C7">
      <w:pPr>
        <w:shd w:val="clear" w:color="auto" w:fill="FFFFFF"/>
        <w:spacing w:after="0" w:line="240" w:lineRule="auto"/>
        <w:ind w:firstLine="540"/>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3. Настоящее решение вступает в силу после дня официального опубликования (обнародования), за исключением подпункта «б» пункта 1, подпункта «б» пункта 3, подпункта «б» пункта 9,</w:t>
      </w:r>
      <w:r w:rsidRPr="009F14C7">
        <w:rPr>
          <w:rFonts w:ascii="Segoe UI" w:eastAsia="Times New Roman" w:hAnsi="Segoe UI" w:cs="Segoe UI"/>
          <w:i/>
          <w:iCs/>
          <w:color w:val="333333"/>
          <w:sz w:val="20"/>
          <w:szCs w:val="20"/>
          <w:bdr w:val="none" w:sz="0" w:space="0" w:color="auto" w:frame="1"/>
          <w:lang w:eastAsia="ru-RU"/>
        </w:rPr>
        <w:t> </w:t>
      </w:r>
      <w:r w:rsidRPr="009F14C7">
        <w:rPr>
          <w:rFonts w:ascii="Segoe UI" w:eastAsia="Times New Roman" w:hAnsi="Segoe UI" w:cs="Segoe UI"/>
          <w:color w:val="333333"/>
          <w:sz w:val="20"/>
          <w:szCs w:val="20"/>
          <w:bdr w:val="none" w:sz="0" w:space="0" w:color="auto" w:frame="1"/>
          <w:lang w:eastAsia="ru-RU"/>
        </w:rPr>
        <w:t>приложения в редакции настоящего решения, которые вступают в силу с 01.01.2013 года.</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Глава Масловского</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сельского поселения:                                                         /</w:t>
      </w:r>
      <w:proofErr w:type="spellStart"/>
      <w:r w:rsidRPr="009F14C7">
        <w:rPr>
          <w:rFonts w:ascii="Segoe UI" w:eastAsia="Times New Roman" w:hAnsi="Segoe UI" w:cs="Segoe UI"/>
          <w:color w:val="333333"/>
          <w:sz w:val="20"/>
          <w:szCs w:val="20"/>
          <w:bdr w:val="none" w:sz="0" w:space="0" w:color="auto" w:frame="1"/>
          <w:lang w:eastAsia="ru-RU"/>
        </w:rPr>
        <w:t>Н.М.Батршин</w:t>
      </w:r>
      <w:proofErr w:type="spellEnd"/>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13"/>
        <w:gridCol w:w="4858"/>
      </w:tblGrid>
      <w:tr w:rsidR="009F14C7" w:rsidRPr="009F14C7" w:rsidTr="009F14C7">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c>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pacing w:after="0" w:line="240" w:lineRule="auto"/>
              <w:rPr>
                <w:rFonts w:ascii="Segoe UI" w:eastAsia="Times New Roman" w:hAnsi="Segoe UI" w:cs="Segoe UI"/>
                <w:color w:val="333333"/>
                <w:sz w:val="18"/>
                <w:szCs w:val="18"/>
                <w:lang w:eastAsia="ru-RU"/>
              </w:rPr>
            </w:pPr>
          </w:p>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Приложение</w:t>
            </w:r>
          </w:p>
          <w:p w:rsidR="009F14C7" w:rsidRPr="009F14C7" w:rsidRDefault="009F14C7" w:rsidP="009F14C7">
            <w:pPr>
              <w:spacing w:after="0" w:line="240" w:lineRule="auto"/>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к решению Совета депутатов</w:t>
            </w:r>
          </w:p>
          <w:p w:rsidR="009F14C7" w:rsidRPr="009F14C7" w:rsidRDefault="009F14C7" w:rsidP="009F14C7">
            <w:pPr>
              <w:spacing w:after="0" w:line="240" w:lineRule="auto"/>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Масловского поселения</w:t>
            </w:r>
          </w:p>
          <w:p w:rsidR="009F14C7" w:rsidRPr="009F14C7" w:rsidRDefault="009F14C7" w:rsidP="009F14C7">
            <w:pPr>
              <w:spacing w:after="0" w:line="240" w:lineRule="auto"/>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30/2 от 20.11.2012 г.</w:t>
            </w:r>
          </w:p>
        </w:tc>
      </w:tr>
      <w:tr w:rsidR="009F14C7" w:rsidRPr="009F14C7" w:rsidTr="009F14C7">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c>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c>
      </w:tr>
    </w:tbl>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Изменения и дополнения в Устав МО «Масловское сельское поселение»</w:t>
      </w:r>
    </w:p>
    <w:p w:rsidR="009F14C7" w:rsidRPr="009F14C7" w:rsidRDefault="009F14C7" w:rsidP="009F14C7">
      <w:pPr>
        <w:shd w:val="clear" w:color="auto" w:fill="FFFFFF"/>
        <w:spacing w:after="0" w:line="240" w:lineRule="auto"/>
        <w:jc w:val="center"/>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numPr>
          <w:ilvl w:val="0"/>
          <w:numId w:val="1"/>
        </w:numPr>
        <w:shd w:val="clear" w:color="auto" w:fill="FFFFFF"/>
        <w:spacing w:after="0" w:line="324" w:lineRule="atLeast"/>
        <w:ind w:left="45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1)В статье 6:</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пункт 20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lastRenderedPageBreak/>
        <w:t xml:space="preserve">«20) утверждение правил благоустройства территории поселения, </w:t>
      </w:r>
      <w:proofErr w:type="gramStart"/>
      <w:r w:rsidRPr="009F14C7">
        <w:rPr>
          <w:rFonts w:ascii="Segoe UI" w:eastAsia="Times New Roman" w:hAnsi="Segoe UI" w:cs="Segoe UI"/>
          <w:color w:val="333333"/>
          <w:sz w:val="20"/>
          <w:szCs w:val="20"/>
          <w:bdr w:val="none" w:sz="0" w:space="0" w:color="auto" w:frame="1"/>
          <w:lang w:eastAsia="ru-RU"/>
        </w:rPr>
        <w:t>устанавливающих</w:t>
      </w:r>
      <w:proofErr w:type="gramEnd"/>
      <w:r w:rsidRPr="009F14C7">
        <w:rPr>
          <w:rFonts w:ascii="Segoe UI" w:eastAsia="Times New Roman" w:hAnsi="Segoe UI" w:cs="Segoe UI"/>
          <w:color w:val="333333"/>
          <w:sz w:val="20"/>
          <w:szCs w:val="20"/>
          <w:bdr w:val="none" w:sz="0" w:space="0" w:color="auto" w:frame="1"/>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б) пункт 21 изложить в следующей редакции</w:t>
      </w:r>
      <w:proofErr w:type="gramStart"/>
      <w:r w:rsidRPr="009F14C7">
        <w:rPr>
          <w:rFonts w:ascii="Segoe UI" w:eastAsia="Times New Roman" w:hAnsi="Segoe UI" w:cs="Segoe UI"/>
          <w:color w:val="333333"/>
          <w:sz w:val="20"/>
          <w:szCs w:val="20"/>
          <w:bdr w:val="none" w:sz="0" w:space="0" w:color="auto" w:frame="1"/>
          <w:lang w:eastAsia="ru-RU"/>
        </w:rPr>
        <w:t xml:space="preserve"> :</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proofErr w:type="gramStart"/>
      <w:r w:rsidRPr="009F14C7">
        <w:rPr>
          <w:rFonts w:ascii="Segoe UI" w:eastAsia="Times New Roman" w:hAnsi="Segoe UI" w:cs="Segoe UI"/>
          <w:color w:val="333333"/>
          <w:sz w:val="20"/>
          <w:szCs w:val="20"/>
          <w:bdr w:val="none" w:sz="0" w:space="0" w:color="auto" w:frame="1"/>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proofErr w:type="spellStart"/>
      <w:r w:rsidRPr="009F14C7">
        <w:rPr>
          <w:rFonts w:ascii="Segoe UI" w:eastAsia="Times New Roman" w:hAnsi="Segoe UI" w:cs="Segoe UI"/>
          <w:color w:val="333333"/>
          <w:sz w:val="20"/>
          <w:szCs w:val="20"/>
          <w:bdr w:val="none" w:sz="0" w:space="0" w:color="auto" w:frame="1"/>
          <w:lang w:eastAsia="ru-RU"/>
        </w:rPr>
        <w:t>Градо</w:t>
      </w:r>
      <w:proofErr w:type="spellEnd"/>
      <w:r w:rsidRPr="009F14C7">
        <w:rPr>
          <w:rFonts w:ascii="Segoe UI" w:eastAsia="Times New Roman" w:hAnsi="Segoe UI" w:cs="Segoe UI"/>
          <w:color w:val="333333"/>
          <w:sz w:val="20"/>
          <w:szCs w:val="20"/>
          <w:bdr w:val="none" w:sz="0" w:space="0" w:color="auto" w:frame="1"/>
          <w:lang w:eastAsia="ru-RU"/>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F14C7">
        <w:rPr>
          <w:rFonts w:ascii="Segoe UI" w:eastAsia="Times New Roman" w:hAnsi="Segoe UI" w:cs="Segoe UI"/>
          <w:color w:val="333333"/>
          <w:sz w:val="20"/>
          <w:szCs w:val="20"/>
          <w:bdr w:val="none" w:sz="0" w:space="0" w:color="auto" w:frame="1"/>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в) пункт 22 подпункт 1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3</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«22) присвоение наименований улицам, площадям и иным территориям проживания граждан в населенных пунктах, установление нумерации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Домов</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г) дополнить пунктом 39 следующего содержания:</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«39) осуществление мер по противодействию коррупции в границах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д) абзац 1 пункта 2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«2. </w:t>
      </w:r>
      <w:proofErr w:type="gramStart"/>
      <w:r w:rsidRPr="009F14C7">
        <w:rPr>
          <w:rFonts w:ascii="Segoe UI" w:eastAsia="Times New Roman" w:hAnsi="Segoe UI" w:cs="Segoe UI"/>
          <w:color w:val="333333"/>
          <w:sz w:val="20"/>
          <w:szCs w:val="20"/>
          <w:bdr w:val="none" w:sz="0" w:space="0" w:color="auto" w:frame="1"/>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2)В статье 11:</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пункт 2 подпункт 3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proofErr w:type="gramStart"/>
      <w:r w:rsidRPr="009F14C7">
        <w:rPr>
          <w:rFonts w:ascii="Segoe UI" w:eastAsia="Times New Roman" w:hAnsi="Segoe UI" w:cs="Segoe UI"/>
          <w:color w:val="333333"/>
          <w:sz w:val="20"/>
          <w:szCs w:val="20"/>
          <w:bdr w:val="none" w:sz="0" w:space="0" w:color="auto" w:frame="1"/>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9F14C7">
        <w:rPr>
          <w:rFonts w:ascii="Segoe UI" w:eastAsia="Times New Roman" w:hAnsi="Segoe UI" w:cs="Segoe UI"/>
          <w:color w:val="333333"/>
          <w:sz w:val="20"/>
          <w:szCs w:val="20"/>
          <w:bdr w:val="none" w:sz="0" w:space="0" w:color="auto" w:frame="1"/>
          <w:lang w:eastAsia="ru-RU"/>
        </w:rPr>
        <w:t xml:space="preserve">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Times New Roman" w:eastAsia="Times New Roman" w:hAnsi="Times New Roman" w:cs="Times New Roman"/>
          <w:color w:val="333333"/>
          <w:sz w:val="20"/>
          <w:szCs w:val="20"/>
          <w:bdr w:val="none" w:sz="0" w:space="0" w:color="auto" w:frame="1"/>
          <w:lang w:eastAsia="ru-RU"/>
        </w:rPr>
        <w:t>б) абзац 3 пункта 3 изложить в следующей редакции: «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lastRenderedPageBreak/>
        <w:t>3) В статье 18:</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в пункте 1 подпункт 6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б) в пункте 1 подпункт 29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«29)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в) пункт 1 дополнить подпунктом 30 следующего содержания:</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4</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«30)Утверждение правил благоустройства территории поселения, </w:t>
      </w:r>
      <w:proofErr w:type="gramStart"/>
      <w:r w:rsidRPr="009F14C7">
        <w:rPr>
          <w:rFonts w:ascii="Segoe UI" w:eastAsia="Times New Roman" w:hAnsi="Segoe UI" w:cs="Segoe UI"/>
          <w:color w:val="333333"/>
          <w:sz w:val="20"/>
          <w:szCs w:val="20"/>
          <w:bdr w:val="none" w:sz="0" w:space="0" w:color="auto" w:frame="1"/>
          <w:lang w:eastAsia="ru-RU"/>
        </w:rPr>
        <w:t>устанавливающих</w:t>
      </w:r>
      <w:proofErr w:type="gramEnd"/>
      <w:r w:rsidRPr="009F14C7">
        <w:rPr>
          <w:rFonts w:ascii="Segoe UI" w:eastAsia="Times New Roman" w:hAnsi="Segoe UI" w:cs="Segoe UI"/>
          <w:color w:val="333333"/>
          <w:sz w:val="20"/>
          <w:szCs w:val="20"/>
          <w:bdr w:val="none" w:sz="0" w:space="0" w:color="auto" w:frame="1"/>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г) дополнить пунктом 31 следующего содержания:</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«31) Решение иных вопросов, отнесенных федеральными законами и принимаемыми в соответствии с ними законами Челябинской области,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настоящим Уставом к полномочиям Совета депутатов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4) В статье 24:</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пункт 6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«6)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б) пункт 13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«13)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5) Статью 29:</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дополнить пунктом 7 следующего содержания</w:t>
      </w:r>
      <w:proofErr w:type="gramStart"/>
      <w:r w:rsidRPr="009F14C7">
        <w:rPr>
          <w:rFonts w:ascii="Segoe UI" w:eastAsia="Times New Roman" w:hAnsi="Segoe UI" w:cs="Segoe UI"/>
          <w:color w:val="333333"/>
          <w:sz w:val="20"/>
          <w:szCs w:val="20"/>
          <w:bdr w:val="none" w:sz="0" w:space="0" w:color="auto" w:frame="1"/>
          <w:lang w:eastAsia="ru-RU"/>
        </w:rPr>
        <w:t xml:space="preserve"> :</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«7.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6) Статью 32:</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дополнить пунктом   15 следующего содержания:</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7) В статье 33:</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в пункте 3 абзац 2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«Ежемесячная доплата к трудовой пенсии устанавливается в следующем размере: при исполнении лицом, указанном в абзаце первом настоящего пункта, полномочий Главы поселения в течени</w:t>
      </w:r>
      <w:proofErr w:type="gramStart"/>
      <w:r w:rsidRPr="009F14C7">
        <w:rPr>
          <w:rFonts w:ascii="Segoe UI" w:eastAsia="Times New Roman" w:hAnsi="Segoe UI" w:cs="Segoe UI"/>
          <w:color w:val="333333"/>
          <w:sz w:val="20"/>
          <w:szCs w:val="20"/>
          <w:bdr w:val="none" w:sz="0" w:space="0" w:color="auto" w:frame="1"/>
          <w:lang w:eastAsia="ru-RU"/>
        </w:rPr>
        <w:t>и</w:t>
      </w:r>
      <w:proofErr w:type="gramEnd"/>
      <w:r w:rsidRPr="009F14C7">
        <w:rPr>
          <w:rFonts w:ascii="Segoe UI" w:eastAsia="Times New Roman" w:hAnsi="Segoe UI" w:cs="Segoe UI"/>
          <w:color w:val="333333"/>
          <w:sz w:val="20"/>
          <w:szCs w:val="20"/>
          <w:bdr w:val="none" w:sz="0" w:space="0" w:color="auto" w:frame="1"/>
          <w:lang w:eastAsia="ru-RU"/>
        </w:rPr>
        <w:t xml:space="preserve"> одного полного срока</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Полномочий – 20 процентов, двух и более сроков – 40 процентов ежемесячного денежного вознаграждения по занимаемой должности </w:t>
      </w:r>
      <w:proofErr w:type="gramStart"/>
      <w:r w:rsidRPr="009F14C7">
        <w:rPr>
          <w:rFonts w:ascii="Segoe UI" w:eastAsia="Times New Roman" w:hAnsi="Segoe UI" w:cs="Segoe UI"/>
          <w:color w:val="333333"/>
          <w:sz w:val="20"/>
          <w:szCs w:val="20"/>
          <w:bdr w:val="none" w:sz="0" w:space="0" w:color="auto" w:frame="1"/>
          <w:lang w:eastAsia="ru-RU"/>
        </w:rPr>
        <w:t>на</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момент увольнения с должности</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б) в пункте 3 абзац 3 изложить в следующей редакции</w:t>
      </w:r>
      <w:proofErr w:type="gramStart"/>
      <w:r w:rsidRPr="009F14C7">
        <w:rPr>
          <w:rFonts w:ascii="Segoe UI" w:eastAsia="Times New Roman" w:hAnsi="Segoe UI" w:cs="Segoe UI"/>
          <w:color w:val="333333"/>
          <w:sz w:val="20"/>
          <w:szCs w:val="20"/>
          <w:bdr w:val="none" w:sz="0" w:space="0" w:color="auto" w:frame="1"/>
          <w:lang w:eastAsia="ru-RU"/>
        </w:rPr>
        <w:t xml:space="preserve"> :</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«Размер ежемесячной доплаты к трудовой пенсии увеличивается на районный коэффициент</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5</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8) в статье 34:</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lastRenderedPageBreak/>
        <w:t>а) в пункте 4 абзац 2 изложить в следующей редакции: «Основаниями для государственной регистрации органов местной администрации в качестве юридических лиц являются решение Совета депутатов поселения об утверждении соответствующего органа в форме муниципального казенного учреждения и утверждение положения о нем Советом депутатов поселения по представлению главы местной администрации</w:t>
      </w:r>
      <w:proofErr w:type="gramStart"/>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proofErr w:type="gramEnd"/>
      <w:r w:rsidRPr="009F14C7">
        <w:rPr>
          <w:rFonts w:ascii="Segoe UI" w:eastAsia="Times New Roman" w:hAnsi="Segoe UI" w:cs="Segoe UI"/>
          <w:color w:val="333333"/>
          <w:sz w:val="20"/>
          <w:szCs w:val="20"/>
          <w:bdr w:val="none" w:sz="0" w:space="0" w:color="auto" w:frame="1"/>
          <w:lang w:eastAsia="ru-RU"/>
        </w:rPr>
        <w:t>9) В статье 35:</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пункт 21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«21)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б) пункт 22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proofErr w:type="gramStart"/>
      <w:r w:rsidRPr="009F14C7">
        <w:rPr>
          <w:rFonts w:ascii="Segoe UI" w:eastAsia="Times New Roman" w:hAnsi="Segoe UI" w:cs="Segoe UI"/>
          <w:color w:val="333333"/>
          <w:sz w:val="20"/>
          <w:szCs w:val="20"/>
          <w:bdr w:val="none" w:sz="0" w:space="0" w:color="auto" w:frame="1"/>
          <w:lang w:eastAsia="ru-RU"/>
        </w:rPr>
        <w:t>«22) организует подготовку генеральных планов поселения, правил землепользования и застройки, документации по планировке территории подготовленной на основе генеральных планов поселения,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резервирует земли и изымает, в том числе путем выкупа, земельные</w:t>
      </w:r>
      <w:proofErr w:type="gramEnd"/>
      <w:r w:rsidRPr="009F14C7">
        <w:rPr>
          <w:rFonts w:ascii="Segoe UI" w:eastAsia="Times New Roman" w:hAnsi="Segoe UI" w:cs="Segoe UI"/>
          <w:color w:val="333333"/>
          <w:sz w:val="20"/>
          <w:szCs w:val="20"/>
          <w:bdr w:val="none" w:sz="0" w:space="0" w:color="auto" w:frame="1"/>
          <w:lang w:eastAsia="ru-RU"/>
        </w:rPr>
        <w:t xml:space="preserve"> участки в границах поселения для муниципальных нужд,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roofErr w:type="gramStart"/>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в) пункт 23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«23) присваивает наименования улицам, площадям и иным территориям проживания граждан в населенных пунктах, устанавливает нумерацию домов</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г) пункт 40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«40) осуществляет меры по противодействию коррупции в границах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д) дополнить пунктом 41 следующего содержания:</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«41) 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10) Пункт 3 статьи 48.1 дополнить подпунктом 4 следующего содержания:</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6</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11) В статье 49:</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а) пункт 4 изложить в следующей редакции</w:t>
      </w:r>
      <w:proofErr w:type="gramStart"/>
      <w:r w:rsidRPr="009F14C7">
        <w:rPr>
          <w:rFonts w:ascii="Segoe UI" w:eastAsia="Times New Roman" w:hAnsi="Segoe UI" w:cs="Segoe UI"/>
          <w:color w:val="333333"/>
          <w:sz w:val="20"/>
          <w:szCs w:val="20"/>
          <w:bdr w:val="none" w:sz="0" w:space="0" w:color="auto" w:frame="1"/>
          <w:lang w:eastAsia="ru-RU"/>
        </w:rPr>
        <w:t xml:space="preserve"> :</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«4 )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F14C7">
        <w:rPr>
          <w:rFonts w:ascii="Segoe UI" w:eastAsia="Times New Roman" w:hAnsi="Segoe UI" w:cs="Segoe UI"/>
          <w:color w:val="333333"/>
          <w:sz w:val="20"/>
          <w:szCs w:val="20"/>
          <w:bdr w:val="none" w:sz="0" w:space="0" w:color="auto" w:frame="1"/>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lastRenderedPageBreak/>
        <w:t>8) пункт 6 изложить в следующей редакции:</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«6)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Start"/>
      <w:r w:rsidRPr="009F14C7">
        <w:rPr>
          <w:rFonts w:ascii="Segoe UI" w:eastAsia="Times New Roman" w:hAnsi="Segoe UI" w:cs="Segoe UI"/>
          <w:color w:val="333333"/>
          <w:sz w:val="20"/>
          <w:szCs w:val="20"/>
          <w:bdr w:val="none" w:sz="0" w:space="0" w:color="auto" w:frame="1"/>
          <w:lang w:eastAsia="ru-RU"/>
        </w:rPr>
        <w:t>.».</w:t>
      </w:r>
      <w:proofErr w:type="gramEnd"/>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bl>
      <w:tblPr>
        <w:tblW w:w="0" w:type="auto"/>
        <w:jc w:val="center"/>
        <w:tblInd w:w="221" w:type="dxa"/>
        <w:tblCellMar>
          <w:left w:w="0" w:type="dxa"/>
          <w:right w:w="0" w:type="dxa"/>
        </w:tblCellMar>
        <w:tblLook w:val="04A0" w:firstRow="1" w:lastRow="0" w:firstColumn="1" w:lastColumn="0" w:noHBand="0" w:noVBand="1"/>
      </w:tblPr>
      <w:tblGrid>
        <w:gridCol w:w="9195"/>
      </w:tblGrid>
      <w:tr w:rsidR="009F14C7" w:rsidRPr="009F14C7" w:rsidTr="009F14C7">
        <w:trPr>
          <w:jc w:val="center"/>
        </w:trPr>
        <w:tc>
          <w:tcPr>
            <w:tcW w:w="9195" w:type="dxa"/>
            <w:tcBorders>
              <w:top w:val="nil"/>
              <w:left w:val="nil"/>
              <w:bottom w:val="nil"/>
              <w:right w:val="nil"/>
            </w:tcBorders>
            <w:tcMar>
              <w:top w:w="0" w:type="dxa"/>
              <w:left w:w="108" w:type="dxa"/>
              <w:bottom w:w="0" w:type="dxa"/>
              <w:right w:w="108" w:type="dxa"/>
            </w:tcMar>
            <w:hideMark/>
          </w:tcPr>
          <w:p w:rsidR="009F14C7" w:rsidRPr="009F14C7" w:rsidRDefault="009F14C7" w:rsidP="009F14C7">
            <w:pPr>
              <w:spacing w:after="0" w:line="240" w:lineRule="auto"/>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24"/>
                <w:szCs w:val="24"/>
                <w:bdr w:val="none" w:sz="0" w:space="0" w:color="auto" w:frame="1"/>
                <w:lang w:eastAsia="ru-RU"/>
              </w:rPr>
              <w:t> </w:t>
            </w:r>
          </w:p>
          <w:p w:rsidR="009F14C7" w:rsidRPr="009F14C7" w:rsidRDefault="009F14C7" w:rsidP="009F14C7">
            <w:pPr>
              <w:spacing w:after="0" w:line="240" w:lineRule="auto"/>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36"/>
                <w:szCs w:val="36"/>
                <w:bdr w:val="none" w:sz="0" w:space="0" w:color="auto" w:frame="1"/>
                <w:lang w:eastAsia="ru-RU"/>
              </w:rPr>
              <w:t> </w:t>
            </w:r>
          </w:p>
          <w:p w:rsidR="009F14C7" w:rsidRPr="009F14C7" w:rsidRDefault="009F14C7" w:rsidP="009F14C7">
            <w:pPr>
              <w:spacing w:after="0" w:line="240" w:lineRule="auto"/>
              <w:jc w:val="center"/>
              <w:rPr>
                <w:rFonts w:ascii="Times New Roman" w:eastAsia="Times New Roman" w:hAnsi="Times New Roman" w:cs="Times New Roman"/>
                <w:sz w:val="18"/>
                <w:szCs w:val="18"/>
                <w:lang w:eastAsia="ru-RU"/>
              </w:rPr>
            </w:pPr>
            <w:r w:rsidRPr="009F14C7">
              <w:rPr>
                <w:rFonts w:ascii="Times New Roman" w:eastAsia="Times New Roman" w:hAnsi="Times New Roman" w:cs="Times New Roman"/>
                <w:sz w:val="36"/>
                <w:szCs w:val="36"/>
                <w:bdr w:val="none" w:sz="0" w:space="0" w:color="auto" w:frame="1"/>
                <w:lang w:eastAsia="ru-RU"/>
              </w:rPr>
              <w:t> </w:t>
            </w:r>
          </w:p>
        </w:tc>
      </w:tr>
    </w:tbl>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86"/>
        <w:gridCol w:w="4785"/>
      </w:tblGrid>
      <w:tr w:rsidR="009F14C7" w:rsidRPr="009F14C7" w:rsidTr="009F14C7">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p>
        </w:tc>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p>
        </w:tc>
      </w:tr>
      <w:tr w:rsidR="009F14C7" w:rsidRPr="009F14C7" w:rsidTr="009F14C7">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c>
        <w:tc>
          <w:tcPr>
            <w:tcW w:w="5031" w:type="dxa"/>
            <w:tcBorders>
              <w:top w:val="nil"/>
              <w:left w:val="nil"/>
              <w:bottom w:val="nil"/>
              <w:right w:val="nil"/>
            </w:tcBorders>
            <w:shd w:val="clear" w:color="auto" w:fill="FFFFFF"/>
            <w:tcMar>
              <w:top w:w="0" w:type="dxa"/>
              <w:left w:w="108" w:type="dxa"/>
              <w:bottom w:w="0" w:type="dxa"/>
              <w:right w:w="108" w:type="dxa"/>
            </w:tcMar>
            <w:hideMark/>
          </w:tcPr>
          <w:p w:rsidR="009F14C7" w:rsidRPr="009F14C7" w:rsidRDefault="009F14C7" w:rsidP="009F14C7">
            <w:pPr>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tc>
      </w:tr>
    </w:tbl>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8"/>
          <w:szCs w:val="28"/>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ному опубликованию </w:t>
      </w:r>
      <w:proofErr w:type="gramStart"/>
      <w:r w:rsidRPr="009F14C7">
        <w:rPr>
          <w:rFonts w:ascii="Segoe UI" w:eastAsia="Times New Roman" w:hAnsi="Segoe UI" w:cs="Segoe UI"/>
          <w:color w:val="333333"/>
          <w:sz w:val="20"/>
          <w:szCs w:val="20"/>
          <w:bdr w:val="none" w:sz="0" w:space="0" w:color="auto" w:frame="1"/>
          <w:lang w:eastAsia="ru-RU"/>
        </w:rPr>
        <w:t>в</w:t>
      </w:r>
      <w:proofErr w:type="gramEnd"/>
    </w:p>
    <w:p w:rsidR="009F14C7" w:rsidRPr="009F14C7" w:rsidRDefault="009F14C7" w:rsidP="009F14C7">
      <w:pPr>
        <w:shd w:val="clear" w:color="auto" w:fill="FFFFFF"/>
        <w:spacing w:after="0" w:line="240" w:lineRule="auto"/>
        <w:ind w:firstLine="540"/>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районной газете «Колос»,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F14C7" w:rsidRPr="009F14C7" w:rsidRDefault="009F14C7" w:rsidP="009F14C7">
      <w:pPr>
        <w:shd w:val="clear" w:color="auto" w:fill="FFFFFF"/>
        <w:spacing w:after="0" w:line="240" w:lineRule="auto"/>
        <w:ind w:firstLine="540"/>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3. Настоящее решение вступает в силу после дня официального опубликования (обнародования), за исключением подпункта «б» пункта 1, подпункта «б» пункта 3, подпункта «б» пункта 9,</w:t>
      </w:r>
      <w:r w:rsidRPr="009F14C7">
        <w:rPr>
          <w:rFonts w:ascii="Segoe UI" w:eastAsia="Times New Roman" w:hAnsi="Segoe UI" w:cs="Segoe UI"/>
          <w:i/>
          <w:iCs/>
          <w:color w:val="333333"/>
          <w:sz w:val="20"/>
          <w:szCs w:val="20"/>
          <w:bdr w:val="none" w:sz="0" w:space="0" w:color="auto" w:frame="1"/>
          <w:lang w:eastAsia="ru-RU"/>
        </w:rPr>
        <w:t> </w:t>
      </w:r>
      <w:r w:rsidRPr="009F14C7">
        <w:rPr>
          <w:rFonts w:ascii="Segoe UI" w:eastAsia="Times New Roman" w:hAnsi="Segoe UI" w:cs="Segoe UI"/>
          <w:color w:val="333333"/>
          <w:sz w:val="20"/>
          <w:szCs w:val="20"/>
          <w:bdr w:val="none" w:sz="0" w:space="0" w:color="auto" w:frame="1"/>
          <w:lang w:eastAsia="ru-RU"/>
        </w:rPr>
        <w:t>приложения в редакции настоящего решения, которые вступают в силу с 01.01.2013 года.</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Глава Масловского</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сельского поселения:                                                         /</w:t>
      </w:r>
      <w:proofErr w:type="spellStart"/>
      <w:r w:rsidRPr="009F14C7">
        <w:rPr>
          <w:rFonts w:ascii="Segoe UI" w:eastAsia="Times New Roman" w:hAnsi="Segoe UI" w:cs="Segoe UI"/>
          <w:color w:val="333333"/>
          <w:sz w:val="20"/>
          <w:szCs w:val="20"/>
          <w:bdr w:val="none" w:sz="0" w:space="0" w:color="auto" w:frame="1"/>
          <w:lang w:eastAsia="ru-RU"/>
        </w:rPr>
        <w:t>Н.М.Батршин</w:t>
      </w:r>
      <w:proofErr w:type="spellEnd"/>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ПОЛОЖЕНИЕ О  ГОРАНТИЯХ ОСУЩЕСТВЛЕНИЯ ПОЛНОМОЧИЯ ЧЛЕНА ВЫБОРНОГО ДОЛЖНОСТНОГО ЛИЦА</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РОССИЙСКАЯ ФЕДЕРАЦИЯ</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Совет депутатов Масловского сельского поселения</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Уйского муниципального района Челябинской области</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РЕШЕНИЕ</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От 20.11.2012 года № 30 (3)</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proofErr w:type="spellStart"/>
      <w:r w:rsidRPr="009F14C7">
        <w:rPr>
          <w:rFonts w:ascii="Segoe UI" w:eastAsia="Times New Roman" w:hAnsi="Segoe UI" w:cs="Segoe UI"/>
          <w:color w:val="333333"/>
          <w:sz w:val="20"/>
          <w:szCs w:val="20"/>
          <w:bdr w:val="none" w:sz="0" w:space="0" w:color="auto" w:frame="1"/>
          <w:lang w:eastAsia="ru-RU"/>
        </w:rPr>
        <w:t>С.Маслово</w:t>
      </w:r>
      <w:proofErr w:type="spellEnd"/>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«О гарантиях осуществления</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полномочия члена выборного</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должностного лица местного</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самоуправления»</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                       В соответствии с Федеральным законом «О трудовых пенсиях в Российской Федерации», «О муниципальной службе в Российской Федерации» от 02.03.2007 года № 25-ФЗ, </w:t>
      </w:r>
      <w:r w:rsidRPr="009F14C7">
        <w:rPr>
          <w:rFonts w:ascii="Segoe UI" w:eastAsia="Times New Roman" w:hAnsi="Segoe UI" w:cs="Segoe UI"/>
          <w:color w:val="333333"/>
          <w:sz w:val="20"/>
          <w:szCs w:val="20"/>
          <w:bdr w:val="none" w:sz="0" w:space="0" w:color="auto" w:frame="1"/>
          <w:lang w:eastAsia="ru-RU"/>
        </w:rPr>
        <w:lastRenderedPageBreak/>
        <w:t>законом Челябинской области № 245-30 от 27 марта 2008 года (в редакции от 22.02.2012 года) Уставом Масловского сельского поселения,   Совет депутатов Масловского сельского поселения</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РЕШАЕТ:</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       1. Утвердить Положение о гарантиях </w:t>
      </w:r>
      <w:proofErr w:type="gramStart"/>
      <w:r w:rsidRPr="009F14C7">
        <w:rPr>
          <w:rFonts w:ascii="Segoe UI" w:eastAsia="Times New Roman" w:hAnsi="Segoe UI" w:cs="Segoe UI"/>
          <w:color w:val="333333"/>
          <w:sz w:val="20"/>
          <w:szCs w:val="20"/>
          <w:bdr w:val="none" w:sz="0" w:space="0" w:color="auto" w:frame="1"/>
          <w:lang w:eastAsia="ru-RU"/>
        </w:rPr>
        <w:t>осуществления полномочий члена выборного должностного лица местного самоуправления</w:t>
      </w:r>
      <w:proofErr w:type="gramEnd"/>
      <w:r w:rsidRPr="009F14C7">
        <w:rPr>
          <w:rFonts w:ascii="Segoe UI" w:eastAsia="Times New Roman" w:hAnsi="Segoe UI" w:cs="Segoe UI"/>
          <w:color w:val="333333"/>
          <w:sz w:val="20"/>
          <w:szCs w:val="20"/>
          <w:bdr w:val="none" w:sz="0" w:space="0" w:color="auto" w:frame="1"/>
          <w:lang w:eastAsia="ru-RU"/>
        </w:rPr>
        <w:t>.</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       2. Организацию выполнения настоящего решения возложить на </w:t>
      </w:r>
      <w:proofErr w:type="spellStart"/>
      <w:r w:rsidRPr="009F14C7">
        <w:rPr>
          <w:rFonts w:ascii="Segoe UI" w:eastAsia="Times New Roman" w:hAnsi="Segoe UI" w:cs="Segoe UI"/>
          <w:color w:val="333333"/>
          <w:sz w:val="20"/>
          <w:szCs w:val="20"/>
          <w:bdr w:val="none" w:sz="0" w:space="0" w:color="auto" w:frame="1"/>
          <w:lang w:eastAsia="ru-RU"/>
        </w:rPr>
        <w:t>гл</w:t>
      </w:r>
      <w:proofErr w:type="gramStart"/>
      <w:r w:rsidRPr="009F14C7">
        <w:rPr>
          <w:rFonts w:ascii="Segoe UI" w:eastAsia="Times New Roman" w:hAnsi="Segoe UI" w:cs="Segoe UI"/>
          <w:color w:val="333333"/>
          <w:sz w:val="20"/>
          <w:szCs w:val="20"/>
          <w:bdr w:val="none" w:sz="0" w:space="0" w:color="auto" w:frame="1"/>
          <w:lang w:eastAsia="ru-RU"/>
        </w:rPr>
        <w:t>.б</w:t>
      </w:r>
      <w:proofErr w:type="gramEnd"/>
      <w:r w:rsidRPr="009F14C7">
        <w:rPr>
          <w:rFonts w:ascii="Segoe UI" w:eastAsia="Times New Roman" w:hAnsi="Segoe UI" w:cs="Segoe UI"/>
          <w:color w:val="333333"/>
          <w:sz w:val="20"/>
          <w:szCs w:val="20"/>
          <w:bdr w:val="none" w:sz="0" w:space="0" w:color="auto" w:frame="1"/>
          <w:lang w:eastAsia="ru-RU"/>
        </w:rPr>
        <w:t>ухгалтера</w:t>
      </w:r>
      <w:proofErr w:type="spellEnd"/>
      <w:r w:rsidRPr="009F14C7">
        <w:rPr>
          <w:rFonts w:ascii="Segoe UI" w:eastAsia="Times New Roman" w:hAnsi="Segoe UI" w:cs="Segoe UI"/>
          <w:color w:val="333333"/>
          <w:sz w:val="20"/>
          <w:szCs w:val="20"/>
          <w:bdr w:val="none" w:sz="0" w:space="0" w:color="auto" w:frame="1"/>
          <w:lang w:eastAsia="ru-RU"/>
        </w:rPr>
        <w:t xml:space="preserve"> администрации Масловского сельского поселения.</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3. Настоящее решение вступает в силу с 01.01.2013 года.</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Председатель Совета депутатов</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Масловского сельского поселения                                               </w:t>
      </w:r>
      <w:proofErr w:type="spellStart"/>
      <w:r w:rsidRPr="009F14C7">
        <w:rPr>
          <w:rFonts w:ascii="Segoe UI" w:eastAsia="Times New Roman" w:hAnsi="Segoe UI" w:cs="Segoe UI"/>
          <w:color w:val="333333"/>
          <w:sz w:val="20"/>
          <w:szCs w:val="20"/>
          <w:bdr w:val="none" w:sz="0" w:space="0" w:color="auto" w:frame="1"/>
          <w:lang w:eastAsia="ru-RU"/>
        </w:rPr>
        <w:t>Н.М.Батршин</w:t>
      </w:r>
      <w:proofErr w:type="spellEnd"/>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УТВЕРЖДЕНО:</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Советом депутатов Масловского</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сельского поселения</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от 20.11.2012 года № 30 (3)</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right"/>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ПОЛОЖЕНИЕ</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О ГАРАНТИЯХ ОСУЩЕСТВЛЕНИЯ ПОЛНОМОЧИЯ ЧЛЕНА ВЫБОРНОГО ДОЛЖНОСТНОГО</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ЛИЦА МЕСТНОГО САМОУПРАВЛЕНИЯ</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lastRenderedPageBreak/>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numPr>
          <w:ilvl w:val="0"/>
          <w:numId w:val="2"/>
        </w:numPr>
        <w:shd w:val="clear" w:color="auto" w:fill="FFFFFF"/>
        <w:spacing w:after="0" w:line="324" w:lineRule="atLeast"/>
        <w:ind w:left="45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Настоящее Положение определяет гарантии осуществления полномочий члена выборного должностного лица местного самоуправления (далее       Положение) разработано в соответствии с Уставом Масловского сельского поселения, законом Челябинской области от 27.03.2008 года № 245 «О гарантиях осуществления полномочий депутата, члена выборного местного самоуправления», определяет порядок и деловые назначения и выплаты ежемесячной доплаты к трудовой пенсии.      </w:t>
      </w:r>
    </w:p>
    <w:p w:rsidR="009F14C7" w:rsidRPr="009F14C7" w:rsidRDefault="009F14C7" w:rsidP="009F14C7">
      <w:pPr>
        <w:numPr>
          <w:ilvl w:val="0"/>
          <w:numId w:val="2"/>
        </w:numPr>
        <w:shd w:val="clear" w:color="auto" w:fill="FFFFFF"/>
        <w:spacing w:after="0" w:line="324" w:lineRule="atLeast"/>
        <w:ind w:left="450"/>
        <w:rPr>
          <w:rFonts w:ascii="Segoe UI" w:eastAsia="Times New Roman" w:hAnsi="Segoe UI" w:cs="Segoe UI"/>
          <w:color w:val="333333"/>
          <w:sz w:val="18"/>
          <w:szCs w:val="18"/>
          <w:lang w:eastAsia="ru-RU"/>
        </w:rPr>
      </w:pPr>
      <w:proofErr w:type="gramStart"/>
      <w:r w:rsidRPr="009F14C7">
        <w:rPr>
          <w:rFonts w:ascii="Segoe UI" w:eastAsia="Times New Roman" w:hAnsi="Segoe UI" w:cs="Segoe UI"/>
          <w:color w:val="333333"/>
          <w:sz w:val="20"/>
          <w:szCs w:val="20"/>
          <w:bdr w:val="none" w:sz="0" w:space="0" w:color="auto" w:frame="1"/>
          <w:lang w:eastAsia="ru-RU"/>
        </w:rPr>
        <w:t>Выборное должностное лицо местного самоуправления в соответствии с Уставом Масловского сельского поселения за счет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поселения в Российской Федерации».</w:t>
      </w:r>
      <w:proofErr w:type="gramEnd"/>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Ежемесячная доплата к трудовой пенсии устанавливается в следующем размере: при                             исполнении лицом, указанном в пункте 2 настоящего Положения в течение одного полного срока полномочий 20 %, двух и более сроков полномочий 40% ежемесячного денежного вознаграждения по замещаемой должности на момент увольнения с должности.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     Размер ежемесячной доплаты к трудовой пенсии увеличивается на районный коэффициент. </w:t>
      </w:r>
      <w:proofErr w:type="gramStart"/>
      <w:r w:rsidRPr="009F14C7">
        <w:rPr>
          <w:rFonts w:ascii="Segoe UI" w:eastAsia="Times New Roman" w:hAnsi="Segoe UI" w:cs="Segoe UI"/>
          <w:color w:val="333333"/>
          <w:sz w:val="20"/>
          <w:szCs w:val="20"/>
          <w:bdr w:val="none" w:sz="0" w:space="0" w:color="auto" w:frame="1"/>
          <w:lang w:eastAsia="ru-RU"/>
        </w:rPr>
        <w:t>Положение, изложенное в подпункте 2 пункта 2 не действует</w:t>
      </w:r>
      <w:proofErr w:type="gramEnd"/>
      <w:r w:rsidRPr="009F14C7">
        <w:rPr>
          <w:rFonts w:ascii="Segoe UI" w:eastAsia="Times New Roman" w:hAnsi="Segoe UI" w:cs="Segoe UI"/>
          <w:color w:val="333333"/>
          <w:sz w:val="20"/>
          <w:szCs w:val="20"/>
          <w:bdr w:val="none" w:sz="0" w:space="0" w:color="auto" w:frame="1"/>
          <w:lang w:eastAsia="ru-RU"/>
        </w:rPr>
        <w:t xml:space="preserve"> в случаях:</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отзыва выборного должностного лица местного самоуправления избирателями;</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вступления в отношения выборного должностного лица местного самоуправления в законную силу обвинительного приговора суда;</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отрешения от должности выборного должностного лица местного самоуправления, являющегося главой муниципального образования, в порядке и по основаниям, установленным Федеральным законом;</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удаления в отставку выборного должностного лица местного самоуправления, являющегося главой муниципального образования, в порядке и по основаниям, установленным федеральным законом.</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6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lastRenderedPageBreak/>
        <w:t xml:space="preserve">   3. Для назначения ежемесячной доплаты к трудовой пенсии лица, замещающие должности, указанные в пункте 2 настоящего Положения, представляет в Управление социальной защиты Уйского муниципального </w:t>
      </w:r>
      <w:proofErr w:type="gramStart"/>
      <w:r w:rsidRPr="009F14C7">
        <w:rPr>
          <w:rFonts w:ascii="Segoe UI" w:eastAsia="Times New Roman" w:hAnsi="Segoe UI" w:cs="Segoe UI"/>
          <w:color w:val="333333"/>
          <w:sz w:val="20"/>
          <w:szCs w:val="20"/>
          <w:bdr w:val="none" w:sz="0" w:space="0" w:color="auto" w:frame="1"/>
          <w:lang w:eastAsia="ru-RU"/>
        </w:rPr>
        <w:t>района</w:t>
      </w:r>
      <w:proofErr w:type="gramEnd"/>
      <w:r w:rsidRPr="009F14C7">
        <w:rPr>
          <w:rFonts w:ascii="Segoe UI" w:eastAsia="Times New Roman" w:hAnsi="Segoe UI" w:cs="Segoe UI"/>
          <w:color w:val="333333"/>
          <w:sz w:val="20"/>
          <w:szCs w:val="20"/>
          <w:bdr w:val="none" w:sz="0" w:space="0" w:color="auto" w:frame="1"/>
          <w:lang w:eastAsia="ru-RU"/>
        </w:rPr>
        <w:t xml:space="preserve"> следующие документы:</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numPr>
          <w:ilvl w:val="0"/>
          <w:numId w:val="3"/>
        </w:numPr>
        <w:shd w:val="clear" w:color="auto" w:fill="FFFFFF"/>
        <w:spacing w:after="0" w:line="324" w:lineRule="atLeast"/>
        <w:ind w:left="45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1.Заявление, согласно приложению к настоящему постановлению;</w:t>
      </w:r>
    </w:p>
    <w:p w:rsidR="009F14C7" w:rsidRPr="009F14C7" w:rsidRDefault="009F14C7" w:rsidP="009F14C7">
      <w:pPr>
        <w:numPr>
          <w:ilvl w:val="0"/>
          <w:numId w:val="3"/>
        </w:numPr>
        <w:shd w:val="clear" w:color="auto" w:fill="FFFFFF"/>
        <w:spacing w:after="0" w:line="324" w:lineRule="atLeast"/>
        <w:ind w:left="45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2.Паспорт;</w:t>
      </w:r>
    </w:p>
    <w:p w:rsidR="009F14C7" w:rsidRPr="009F14C7" w:rsidRDefault="009F14C7" w:rsidP="009F14C7">
      <w:pPr>
        <w:numPr>
          <w:ilvl w:val="0"/>
          <w:numId w:val="3"/>
        </w:numPr>
        <w:shd w:val="clear" w:color="auto" w:fill="FFFFFF"/>
        <w:spacing w:after="0" w:line="324" w:lineRule="atLeast"/>
        <w:ind w:left="450"/>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3.Копию постановления (решения) о прекращении исполнения полномочий.</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4. Решение о назначении ежемесячной доплаты к трудовой пенсии оформляется постано</w:t>
      </w:r>
      <w:proofErr w:type="gramStart"/>
      <w:r w:rsidRPr="009F14C7">
        <w:rPr>
          <w:rFonts w:ascii="Segoe UI" w:eastAsia="Times New Roman" w:hAnsi="Segoe UI" w:cs="Segoe UI"/>
          <w:color w:val="333333"/>
          <w:sz w:val="20"/>
          <w:szCs w:val="20"/>
          <w:bdr w:val="none" w:sz="0" w:space="0" w:color="auto" w:frame="1"/>
          <w:lang w:eastAsia="ru-RU"/>
        </w:rPr>
        <w:t>в-</w:t>
      </w:r>
      <w:proofErr w:type="gramEnd"/>
      <w:r w:rsidRPr="009F14C7">
        <w:rPr>
          <w:rFonts w:ascii="Segoe UI" w:eastAsia="Times New Roman" w:hAnsi="Segoe UI" w:cs="Segoe UI"/>
          <w:color w:val="333333"/>
          <w:sz w:val="20"/>
          <w:szCs w:val="20"/>
          <w:bdr w:val="none" w:sz="0" w:space="0" w:color="auto" w:frame="1"/>
          <w:lang w:eastAsia="ru-RU"/>
        </w:rPr>
        <w:t xml:space="preserve">   </w:t>
      </w:r>
      <w:proofErr w:type="spellStart"/>
      <w:r w:rsidRPr="009F14C7">
        <w:rPr>
          <w:rFonts w:ascii="Segoe UI" w:eastAsia="Times New Roman" w:hAnsi="Segoe UI" w:cs="Segoe UI"/>
          <w:color w:val="333333"/>
          <w:sz w:val="20"/>
          <w:szCs w:val="20"/>
          <w:bdr w:val="none" w:sz="0" w:space="0" w:color="auto" w:frame="1"/>
          <w:lang w:eastAsia="ru-RU"/>
        </w:rPr>
        <w:t>лением</w:t>
      </w:r>
      <w:proofErr w:type="spellEnd"/>
      <w:r w:rsidRPr="009F14C7">
        <w:rPr>
          <w:rFonts w:ascii="Segoe UI" w:eastAsia="Times New Roman" w:hAnsi="Segoe UI" w:cs="Segoe UI"/>
          <w:color w:val="333333"/>
          <w:sz w:val="20"/>
          <w:szCs w:val="20"/>
          <w:bdr w:val="none" w:sz="0" w:space="0" w:color="auto" w:frame="1"/>
          <w:lang w:eastAsia="ru-RU"/>
        </w:rPr>
        <w:t xml:space="preserve"> главы Уйского района.</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5. Заявление о назначении ежемесячной доплаты к трудовой пенсии и документы, указанные в пункте 3 настоящего положения, представляются в Управление социальной защиты Уйского муниципального района и регистрируются в день передачи заявления поступления по почте. После проверки определяется размер ежемесячной доплаты к трудовой пенсии, готовится постановление главы района.</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     6. </w:t>
      </w:r>
      <w:proofErr w:type="gramStart"/>
      <w:r w:rsidRPr="009F14C7">
        <w:rPr>
          <w:rFonts w:ascii="Segoe UI" w:eastAsia="Times New Roman" w:hAnsi="Segoe UI" w:cs="Segoe UI"/>
          <w:color w:val="333333"/>
          <w:sz w:val="20"/>
          <w:szCs w:val="20"/>
          <w:bdr w:val="none" w:sz="0" w:space="0" w:color="auto" w:frame="1"/>
          <w:lang w:eastAsia="ru-RU"/>
        </w:rPr>
        <w:t>Ежемесячная доплата к трудовой пенсии назначается с 1 числа, в котором заявитель обратился за ним, но не раннее, чем со дня возникновения прав на него.  </w:t>
      </w:r>
      <w:proofErr w:type="gramEnd"/>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Организация выплаты осуществляется управлением социальной защиты Уйского муниципального района на основании постановления главы Уйского муниципального района о назначении ежемесячной доплаты к трудовой пенсии.</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ind w:left="300"/>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7.Ежемесячная доплата к трудовой пенсии выплачивается в текущем месяце Управлением</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социальной защиты Уйского муниципального района через отделение почтовой связи путем доставки по месту жительства заявителя. Расходы по доставке и пересылке осуществляется за счет местного бюджета по тарифам, установленным для доставки трудовых пенсий. При смене места жительства доставка осуществляется по его новому месту жительства или месту пребывания на основании личного заявления заявителя.</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Ежемесячная доплата к трудовой пенсии может выплачиваться путем его зачисления на лицевой счет заявителя, открытой в кредитной организации, указанной в заявлении. Финансирование расходов на оплату банковских услуг осуществляется за счет средств местного бюджета.</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lastRenderedPageBreak/>
        <w:t>     8. Перерасчет размера ежемесячной выплаты к трудовой пенсии определяется в соответствии с Указом Президента Российской Федерации, постановлением Правительства Российской Федерации, Челябинской области, Федеральными законами, законом Челябинской области и оформляются постановлением главы Уйского муниципального района.</w:t>
      </w:r>
    </w:p>
    <w:p w:rsidR="009F14C7" w:rsidRPr="009F14C7" w:rsidRDefault="009F14C7" w:rsidP="009F14C7">
      <w:pPr>
        <w:shd w:val="clear" w:color="auto" w:fill="FFFFFF"/>
        <w:spacing w:before="225" w:after="225" w:line="240" w:lineRule="auto"/>
        <w:jc w:val="both"/>
        <w:rPr>
          <w:rFonts w:ascii="Segoe UI" w:eastAsia="Times New Roman" w:hAnsi="Segoe UI" w:cs="Segoe UI"/>
          <w:color w:val="333333"/>
          <w:sz w:val="18"/>
          <w:szCs w:val="18"/>
          <w:lang w:eastAsia="ru-RU"/>
        </w:rPr>
      </w:pPr>
      <w:r w:rsidRPr="009F14C7">
        <w:rPr>
          <w:rFonts w:ascii="Segoe UI" w:eastAsia="Times New Roman" w:hAnsi="Segoe UI" w:cs="Segoe UI"/>
          <w:color w:val="333333"/>
          <w:sz w:val="18"/>
          <w:szCs w:val="18"/>
          <w:lang w:eastAsia="ru-RU"/>
        </w:rPr>
        <w:t> </w:t>
      </w:r>
    </w:p>
    <w:p w:rsidR="009F14C7" w:rsidRPr="009F14C7" w:rsidRDefault="009F14C7" w:rsidP="009F14C7">
      <w:pPr>
        <w:shd w:val="clear" w:color="auto" w:fill="FFFFFF"/>
        <w:spacing w:after="0" w:line="240" w:lineRule="auto"/>
        <w:rPr>
          <w:rFonts w:ascii="Segoe UI" w:eastAsia="Times New Roman" w:hAnsi="Segoe UI" w:cs="Segoe UI"/>
          <w:color w:val="333333"/>
          <w:sz w:val="18"/>
          <w:szCs w:val="18"/>
          <w:lang w:eastAsia="ru-RU"/>
        </w:rPr>
      </w:pPr>
      <w:r w:rsidRPr="009F14C7">
        <w:rPr>
          <w:rFonts w:ascii="Segoe UI" w:eastAsia="Times New Roman" w:hAnsi="Segoe UI" w:cs="Segoe UI"/>
          <w:color w:val="333333"/>
          <w:sz w:val="20"/>
          <w:szCs w:val="20"/>
          <w:bdr w:val="none" w:sz="0" w:space="0" w:color="auto" w:frame="1"/>
          <w:lang w:eastAsia="ru-RU"/>
        </w:rPr>
        <w:t xml:space="preserve">     9. Уведомление о размере назначенной ежемесячной доплаты к трудовой пенсии или его перерасчете направляется заявителю Управлением социальной защиты Уйского </w:t>
      </w:r>
      <w:proofErr w:type="spellStart"/>
      <w:r w:rsidRPr="009F14C7">
        <w:rPr>
          <w:rFonts w:ascii="Segoe UI" w:eastAsia="Times New Roman" w:hAnsi="Segoe UI" w:cs="Segoe UI"/>
          <w:color w:val="333333"/>
          <w:sz w:val="20"/>
          <w:szCs w:val="20"/>
          <w:bdr w:val="none" w:sz="0" w:space="0" w:color="auto" w:frame="1"/>
          <w:lang w:eastAsia="ru-RU"/>
        </w:rPr>
        <w:t>муниципал</w:t>
      </w:r>
      <w:proofErr w:type="gramStart"/>
      <w:r w:rsidRPr="009F14C7">
        <w:rPr>
          <w:rFonts w:ascii="Segoe UI" w:eastAsia="Times New Roman" w:hAnsi="Segoe UI" w:cs="Segoe UI"/>
          <w:color w:val="333333"/>
          <w:sz w:val="20"/>
          <w:szCs w:val="20"/>
          <w:bdr w:val="none" w:sz="0" w:space="0" w:color="auto" w:frame="1"/>
          <w:lang w:eastAsia="ru-RU"/>
        </w:rPr>
        <w:t>ь</w:t>
      </w:r>
      <w:proofErr w:type="spellEnd"/>
      <w:r w:rsidRPr="009F14C7">
        <w:rPr>
          <w:rFonts w:ascii="Segoe UI" w:eastAsia="Times New Roman" w:hAnsi="Segoe UI" w:cs="Segoe UI"/>
          <w:color w:val="333333"/>
          <w:sz w:val="20"/>
          <w:szCs w:val="20"/>
          <w:bdr w:val="none" w:sz="0" w:space="0" w:color="auto" w:frame="1"/>
          <w:lang w:eastAsia="ru-RU"/>
        </w:rPr>
        <w:t>-</w:t>
      </w:r>
      <w:proofErr w:type="gramEnd"/>
      <w:r w:rsidRPr="009F14C7">
        <w:rPr>
          <w:rFonts w:ascii="Segoe UI" w:eastAsia="Times New Roman" w:hAnsi="Segoe UI" w:cs="Segoe UI"/>
          <w:color w:val="333333"/>
          <w:sz w:val="20"/>
          <w:szCs w:val="20"/>
          <w:bdr w:val="none" w:sz="0" w:space="0" w:color="auto" w:frame="1"/>
          <w:lang w:eastAsia="ru-RU"/>
        </w:rPr>
        <w:t xml:space="preserve"> </w:t>
      </w:r>
      <w:proofErr w:type="spellStart"/>
      <w:r w:rsidRPr="009F14C7">
        <w:rPr>
          <w:rFonts w:ascii="Segoe UI" w:eastAsia="Times New Roman" w:hAnsi="Segoe UI" w:cs="Segoe UI"/>
          <w:color w:val="333333"/>
          <w:sz w:val="20"/>
          <w:szCs w:val="20"/>
          <w:bdr w:val="none" w:sz="0" w:space="0" w:color="auto" w:frame="1"/>
          <w:lang w:eastAsia="ru-RU"/>
        </w:rPr>
        <w:t>ного</w:t>
      </w:r>
      <w:proofErr w:type="spellEnd"/>
      <w:r w:rsidRPr="009F14C7">
        <w:rPr>
          <w:rFonts w:ascii="Segoe UI" w:eastAsia="Times New Roman" w:hAnsi="Segoe UI" w:cs="Segoe UI"/>
          <w:color w:val="333333"/>
          <w:sz w:val="20"/>
          <w:szCs w:val="20"/>
          <w:bdr w:val="none" w:sz="0" w:space="0" w:color="auto" w:frame="1"/>
          <w:lang w:eastAsia="ru-RU"/>
        </w:rPr>
        <w:t xml:space="preserve"> района в пятидневный срок после принятия решения.</w:t>
      </w:r>
    </w:p>
    <w:p w:rsidR="008D5A97" w:rsidRDefault="008D5A97">
      <w:bookmarkStart w:id="0" w:name="_GoBack"/>
      <w:bookmarkEnd w:id="0"/>
    </w:p>
    <w:sectPr w:rsidR="008D5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B799D"/>
    <w:multiLevelType w:val="multilevel"/>
    <w:tmpl w:val="83E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D71DB3"/>
    <w:multiLevelType w:val="multilevel"/>
    <w:tmpl w:val="20C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9F59DC"/>
    <w:multiLevelType w:val="multilevel"/>
    <w:tmpl w:val="50F8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C7"/>
    <w:rsid w:val="008D5A97"/>
    <w:rsid w:val="009F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F1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F1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751">
      <w:bodyDiv w:val="1"/>
      <w:marLeft w:val="0"/>
      <w:marRight w:val="0"/>
      <w:marTop w:val="0"/>
      <w:marBottom w:val="0"/>
      <w:divBdr>
        <w:top w:val="none" w:sz="0" w:space="0" w:color="auto"/>
        <w:left w:val="none" w:sz="0" w:space="0" w:color="auto"/>
        <w:bottom w:val="none" w:sz="0" w:space="0" w:color="auto"/>
        <w:right w:val="none" w:sz="0" w:space="0" w:color="auto"/>
      </w:divBdr>
      <w:divsChild>
        <w:div w:id="133930771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16371</Characters>
  <Application>Microsoft Office Word</Application>
  <DocSecurity>0</DocSecurity>
  <Lines>136</Lines>
  <Paragraphs>38</Paragraphs>
  <ScaleCrop>false</ScaleCrop>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User_se7en</dc:creator>
  <cp:lastModifiedBy>User_se7en</cp:lastModifiedBy>
  <cp:revision>1</cp:revision>
  <dcterms:created xsi:type="dcterms:W3CDTF">2019-06-21T02:06:00Z</dcterms:created>
  <dcterms:modified xsi:type="dcterms:W3CDTF">2019-06-21T02:06:00Z</dcterms:modified>
</cp:coreProperties>
</file>