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8" w:rsidRPr="00EF5838" w:rsidRDefault="00EF5838" w:rsidP="00EF5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энергосбережению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Замена ламп накаливания на современные энергосберегающие лампы в среднем может снизить потребление электроэнергии в квартире в 2 раза. Затраты окупаются менее чем за год. Современная энергосберегающая лампа служит 10 тысяч часов, в то время как лампа накаливания - в среднем 1,5 тысячи часов, то есть в 6-7 раз меньше. Но при этом ее стоимость примерно в 2 раза больше. Компактная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люминисцентная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лампа напряжением 11 Вт заменяет лампу накаливания напряжением в 60 Вт. Затраты окупаются менее чем за год, а служит она 3-4 года.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>Не оставляйте оборудование в режиме «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» (режим ожидания) - используйте кнопки «включить/выключить» на самом оборудовании или выключайте приборы из розетки. 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 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в год и сэкономить до 5000 рублей.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Телевизор с экраном среднего размера - с диагональю 20-21 дюйм - в режиме ожидания потребляет ток 75 мА (миллиампер), напряжение в сети 220 В (вольт) и, значит, потребляемая мощность, по закону Ома 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=I*U (мощность в ваттах, ток в амперах и напряжение в вольтах), для нашего «спящего» телевизора равна: 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= 0,075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Вт'Ч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, а за месяц - 8910, то есть почти 9 кВт ч. Аналогичные расчеты в отношении музыкального центра дают почти 8 кВт ч в месяц, видеомагнитофона - почти 4 кВт ч в месяц. Итого, только по 3 приборам - почти 21 кВт 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в месяц.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 сказывается применение стабилизаторов напряжения. Оснастив телевизор стабилизаторами, можно добиться сокращения энергопотребления в 2-2,3 раза.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все равно потребляет электричество. 95 процентов энергии используется впустую, когда зарядное устройство подключено к розетке постоянно.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При выборе посуды, которая не соответствуют размерам электроплиты, теряется 5-10 процентов энергии. Для экономии электроэнергии на электроплитах надо применять посуду с дном, которое равно диаметру конфорки или чуть его превосходит. Посуда с искривленным дном может привести к перерасходу электроэнергии до 40-60 процентов.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При приготовлении пищи желательно закрывать кастрюлю крышкой, поскольку быстрое испарение воды удлиняет время готовки на 20-30 процентов. После закипания пищи желательно перейти на низкотемпературный режим готовки.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медленнее.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Главное условие рациональной эксплуатации стиральных машин 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 процентов. Рекомендуется каждый раз сортировать белье перед стиркой и в случае слабой или </w:t>
      </w:r>
      <w:r w:rsidRPr="00EF5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средней степени загрязнения отказаться от предварительной стирки. При неправильной программе стирки перерасход электроэнергии - до 30 процентов.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Чтобы немного сэкономить при глажении, не надо гладить пересушенное белье.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пылесоса на треть заполненный мешок для сбора пыли ухудшает всасывание на 40 процентов, соответственно, на эту же величину возрастает расход потребления электроэнергии.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Холодильник надо ставить в самое прохладное место кухни, желательно возле наружной стены, 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рядом с плитой. Если вы поставите холодильник в комнате, где температура достигает 30</w:t>
      </w:r>
      <w:proofErr w:type="gramStart"/>
      <w:r w:rsidRPr="00EF583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, то потребление энергии удвоится.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процентов.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Батареи отопления будут эффективно обогревать помещение, если за ними установить теплоотражающие экраны и не закрывать их плотными шторами.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При неправильном подборе осветительных приборов и использовании устаревшей электробытовой техники перерасход электроэнергии составит до 50 процентов. </w:t>
      </w:r>
    </w:p>
    <w:p w:rsidR="00EF5838" w:rsidRPr="00EF5838" w:rsidRDefault="00EF5838" w:rsidP="00EF58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Также помогают экономить электричество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светорегуляторы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диммеры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).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соответствовать каждому из этих занятий. Например, если вы смотрите телевизор и вам не нужно яркое освещение в комнате, то поверните ручку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светорегулятора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и «притушите» свет. Существуют также бесшумные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диммеры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вспышки света. Еще одно преимущество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диммеров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они продлевают срок службы ламп. Однако некоторые энергосберегающие лампы не предназначены для работы в светильниках со </w:t>
      </w:r>
      <w:proofErr w:type="spellStart"/>
      <w:r w:rsidRPr="00EF5838">
        <w:rPr>
          <w:rFonts w:ascii="Times New Roman" w:eastAsia="Times New Roman" w:hAnsi="Times New Roman" w:cs="Times New Roman"/>
          <w:sz w:val="24"/>
          <w:szCs w:val="24"/>
        </w:rPr>
        <w:t>светорегулятором</w:t>
      </w:r>
      <w:proofErr w:type="spellEnd"/>
      <w:r w:rsidRPr="00EF58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838" w:rsidRPr="00EF5838" w:rsidRDefault="00EF5838" w:rsidP="00EF5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38">
        <w:rPr>
          <w:rFonts w:ascii="Times New Roman" w:eastAsia="Times New Roman" w:hAnsi="Times New Roman" w:cs="Times New Roman"/>
          <w:sz w:val="24"/>
          <w:szCs w:val="24"/>
        </w:rPr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обегать все помещения, чтобы выключить свет, - достаточно нажать кнопку у изголовья кровати, и свет во всей квартире погаснет.</w:t>
      </w:r>
    </w:p>
    <w:p w:rsidR="00A74C9E" w:rsidRDefault="00A74C9E"/>
    <w:sectPr w:rsidR="00A7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838"/>
    <w:rsid w:val="004060A6"/>
    <w:rsid w:val="00A74C9E"/>
    <w:rsid w:val="00E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2018-07-10T08:33:00Z</cp:lastPrinted>
  <dcterms:created xsi:type="dcterms:W3CDTF">2018-07-10T08:32:00Z</dcterms:created>
  <dcterms:modified xsi:type="dcterms:W3CDTF">2018-07-10T08:59:00Z</dcterms:modified>
</cp:coreProperties>
</file>