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09" w:rsidRDefault="00982109" w:rsidP="007D4CE6">
      <w:pPr>
        <w:pStyle w:val="a5"/>
        <w:jc w:val="center"/>
        <w:rPr>
          <w:rFonts w:eastAsia="Times New Roman"/>
        </w:rPr>
      </w:pPr>
      <w:r>
        <w:rPr>
          <w:rFonts w:eastAsia="Times New Roman"/>
        </w:rPr>
        <w:t>РОССИЙСКАЯ    ФЕДЕРАЦИЯ</w:t>
      </w:r>
    </w:p>
    <w:p w:rsidR="00982109" w:rsidRDefault="00982109" w:rsidP="007D4CE6">
      <w:pPr>
        <w:pStyle w:val="a5"/>
        <w:jc w:val="center"/>
        <w:rPr>
          <w:rFonts w:eastAsia="Times New Roman"/>
        </w:rPr>
      </w:pPr>
      <w:r>
        <w:rPr>
          <w:rFonts w:eastAsia="Times New Roman"/>
        </w:rPr>
        <w:t>Совет   депутатов  Масловского   сельского  поселения</w:t>
      </w:r>
    </w:p>
    <w:p w:rsidR="00982109" w:rsidRDefault="00982109" w:rsidP="007D4CE6">
      <w:pPr>
        <w:pStyle w:val="a5"/>
        <w:jc w:val="center"/>
        <w:rPr>
          <w:rFonts w:eastAsia="Times New Roman"/>
        </w:rPr>
      </w:pPr>
      <w:r>
        <w:rPr>
          <w:rFonts w:eastAsia="Times New Roman"/>
        </w:rPr>
        <w:t>Уйского   муниципального  района</w:t>
      </w:r>
    </w:p>
    <w:p w:rsidR="00982109" w:rsidRDefault="00982109" w:rsidP="007D4CE6">
      <w:pPr>
        <w:pStyle w:val="a5"/>
        <w:jc w:val="center"/>
        <w:rPr>
          <w:rFonts w:eastAsia="Times New Roman"/>
        </w:rPr>
      </w:pPr>
      <w:r>
        <w:rPr>
          <w:rFonts w:eastAsia="Times New Roman"/>
        </w:rPr>
        <w:t>Челябинской  области</w:t>
      </w:r>
    </w:p>
    <w:p w:rsidR="00EE7275" w:rsidRDefault="00EE7275" w:rsidP="007D4CE6">
      <w:pPr>
        <w:pStyle w:val="a5"/>
        <w:jc w:val="center"/>
        <w:rPr>
          <w:rFonts w:eastAsia="Times New Roman"/>
        </w:rPr>
      </w:pPr>
    </w:p>
    <w:p w:rsidR="00982109" w:rsidRDefault="00982109" w:rsidP="007D4CE6">
      <w:pPr>
        <w:pStyle w:val="a5"/>
        <w:jc w:val="center"/>
        <w:rPr>
          <w:rFonts w:eastAsia="Times New Roman"/>
        </w:rPr>
      </w:pPr>
    </w:p>
    <w:p w:rsidR="00FE3A7F" w:rsidRDefault="00FE3A7F" w:rsidP="007D4CE6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t>РЕШЕНИЕ</w:t>
      </w:r>
    </w:p>
    <w:p w:rsidR="00EE7275" w:rsidRPr="00FE3A7F" w:rsidRDefault="00EE7275" w:rsidP="0098210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222222"/>
        </w:rPr>
      </w:pPr>
    </w:p>
    <w:p w:rsidR="00FE3A7F" w:rsidRDefault="00A460A8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 xml:space="preserve">« 21 » ноября </w:t>
      </w:r>
      <w:r w:rsidR="00982109">
        <w:rPr>
          <w:rFonts w:ascii="Georgia" w:eastAsia="Times New Roman" w:hAnsi="Georgia" w:cs="Times New Roman"/>
          <w:color w:val="222222"/>
        </w:rPr>
        <w:t xml:space="preserve">2014 </w:t>
      </w:r>
      <w:r>
        <w:rPr>
          <w:rFonts w:ascii="Georgia" w:eastAsia="Times New Roman" w:hAnsi="Georgia" w:cs="Times New Roman"/>
          <w:color w:val="222222"/>
        </w:rPr>
        <w:t xml:space="preserve"> года  №  49/2</w:t>
      </w:r>
      <w:r w:rsidR="007D4CE6">
        <w:rPr>
          <w:rFonts w:ascii="Georgia" w:eastAsia="Times New Roman" w:hAnsi="Georgia" w:cs="Times New Roman"/>
          <w:color w:val="222222"/>
        </w:rPr>
        <w:t xml:space="preserve">                                                           </w:t>
      </w:r>
      <w:proofErr w:type="spellStart"/>
      <w:r w:rsidR="00982109">
        <w:rPr>
          <w:rFonts w:ascii="Georgia" w:eastAsia="Times New Roman" w:hAnsi="Georgia" w:cs="Times New Roman"/>
          <w:color w:val="222222"/>
        </w:rPr>
        <w:t>с</w:t>
      </w:r>
      <w:proofErr w:type="gramStart"/>
      <w:r w:rsidR="00982109">
        <w:rPr>
          <w:rFonts w:ascii="Georgia" w:eastAsia="Times New Roman" w:hAnsi="Georgia" w:cs="Times New Roman"/>
          <w:color w:val="222222"/>
        </w:rPr>
        <w:t>.М</w:t>
      </w:r>
      <w:proofErr w:type="gramEnd"/>
      <w:r w:rsidR="00982109">
        <w:rPr>
          <w:rFonts w:ascii="Georgia" w:eastAsia="Times New Roman" w:hAnsi="Georgia" w:cs="Times New Roman"/>
          <w:color w:val="222222"/>
        </w:rPr>
        <w:t>аслово</w:t>
      </w:r>
      <w:proofErr w:type="spellEnd"/>
    </w:p>
    <w:p w:rsidR="00EE7275" w:rsidRPr="00FE3A7F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tbl>
      <w:tblPr>
        <w:tblW w:w="15030" w:type="dxa"/>
        <w:tblCellMar>
          <w:left w:w="0" w:type="dxa"/>
          <w:right w:w="0" w:type="dxa"/>
        </w:tblCellMar>
        <w:tblLook w:val="04A0"/>
      </w:tblPr>
      <w:tblGrid>
        <w:gridCol w:w="9215"/>
        <w:gridCol w:w="5815"/>
      </w:tblGrid>
      <w:tr w:rsidR="00FE3A7F" w:rsidRPr="00FE3A7F" w:rsidTr="00FE3A7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A7F" w:rsidRPr="00FE3A7F" w:rsidRDefault="00FE3A7F" w:rsidP="00FE3A7F">
            <w:pPr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A7F">
              <w:rPr>
                <w:rFonts w:ascii="Times New Roman" w:eastAsia="Times New Roman" w:hAnsi="Times New Roman" w:cs="Times New Roman"/>
                <w:spacing w:val="-9"/>
              </w:rPr>
              <w:t>Об утверждении Положения о порядке осуществления муниципального земельного кон</w:t>
            </w:r>
            <w:r w:rsidR="00982109">
              <w:rPr>
                <w:rFonts w:ascii="Times New Roman" w:eastAsia="Times New Roman" w:hAnsi="Times New Roman" w:cs="Times New Roman"/>
                <w:spacing w:val="-9"/>
              </w:rPr>
              <w:t>троля на территории  Масловского   сельского  поселения</w:t>
            </w:r>
            <w:r w:rsidRPr="00FE3A7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982109">
              <w:rPr>
                <w:rFonts w:ascii="Times New Roman" w:eastAsia="Times New Roman" w:hAnsi="Times New Roman" w:cs="Times New Roman"/>
                <w:spacing w:val="-9"/>
              </w:rPr>
              <w:t xml:space="preserve">  Уйского </w:t>
            </w:r>
            <w:r w:rsidRPr="00FE3A7F">
              <w:rPr>
                <w:rFonts w:ascii="Times New Roman" w:eastAsia="Times New Roman" w:hAnsi="Times New Roman" w:cs="Times New Roman"/>
                <w:spacing w:val="-9"/>
              </w:rPr>
              <w:t>м</w:t>
            </w:r>
            <w:r w:rsidR="00982109">
              <w:rPr>
                <w:rFonts w:ascii="Times New Roman" w:eastAsia="Times New Roman" w:hAnsi="Times New Roman" w:cs="Times New Roman"/>
                <w:spacing w:val="-9"/>
              </w:rPr>
              <w:t xml:space="preserve">униципального района   Челябинской </w:t>
            </w:r>
            <w:r w:rsidRPr="00FE3A7F">
              <w:rPr>
                <w:rFonts w:ascii="Times New Roman" w:eastAsia="Times New Roman" w:hAnsi="Times New Roman" w:cs="Times New Roman"/>
                <w:spacing w:val="-9"/>
              </w:rPr>
              <w:t>области</w:t>
            </w:r>
          </w:p>
          <w:p w:rsidR="00FE3A7F" w:rsidRPr="00FE3A7F" w:rsidRDefault="00FE3A7F" w:rsidP="00FE3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3A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A7F" w:rsidRPr="00FE3A7F" w:rsidRDefault="00FE3A7F" w:rsidP="00FE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A7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E3A7F" w:rsidRPr="00FE3A7F" w:rsidRDefault="00FE3A7F" w:rsidP="00FE3A7F">
      <w:pPr>
        <w:shd w:val="clear" w:color="auto" w:fill="FFFFFF"/>
        <w:spacing w:before="144" w:after="288" w:line="240" w:lineRule="auto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FE3A7F">
        <w:rPr>
          <w:rFonts w:ascii="Georgia" w:eastAsia="Times New Roman" w:hAnsi="Georgia" w:cs="Times New Roman"/>
          <w:color w:val="222222"/>
          <w:spacing w:val="-9"/>
        </w:rPr>
        <w:t xml:space="preserve">, Уставом </w:t>
      </w:r>
      <w:r w:rsidR="00982109">
        <w:rPr>
          <w:rFonts w:ascii="Georgia" w:eastAsia="Times New Roman" w:hAnsi="Georgia" w:cs="Times New Roman"/>
          <w:color w:val="222222"/>
          <w:spacing w:val="-9"/>
        </w:rPr>
        <w:t xml:space="preserve">Масловского </w:t>
      </w:r>
      <w:r w:rsidRPr="00FE3A7F">
        <w:rPr>
          <w:rFonts w:ascii="Georgia" w:eastAsia="Times New Roman" w:hAnsi="Georgia" w:cs="Times New Roman"/>
          <w:color w:val="222222"/>
          <w:spacing w:val="-9"/>
        </w:rPr>
        <w:t>сельского пос</w:t>
      </w:r>
      <w:r w:rsidR="00982109">
        <w:rPr>
          <w:rFonts w:ascii="Georgia" w:eastAsia="Times New Roman" w:hAnsi="Georgia" w:cs="Times New Roman"/>
          <w:color w:val="222222"/>
          <w:spacing w:val="-9"/>
        </w:rPr>
        <w:t xml:space="preserve">еления  Уйского муниципального района Челябинской </w:t>
      </w:r>
      <w:r w:rsidRPr="00FE3A7F">
        <w:rPr>
          <w:rFonts w:ascii="Georgia" w:eastAsia="Times New Roman" w:hAnsi="Georgia" w:cs="Times New Roman"/>
          <w:color w:val="222222"/>
          <w:spacing w:val="-9"/>
        </w:rPr>
        <w:t xml:space="preserve"> области, Совет депутатов </w:t>
      </w:r>
      <w:r w:rsidR="00982109">
        <w:rPr>
          <w:rFonts w:ascii="Georgia" w:eastAsia="Times New Roman" w:hAnsi="Georgia" w:cs="Times New Roman"/>
          <w:color w:val="222222"/>
          <w:spacing w:val="-9"/>
        </w:rPr>
        <w:t xml:space="preserve">Масловского </w:t>
      </w:r>
      <w:r w:rsidRPr="00FE3A7F">
        <w:rPr>
          <w:rFonts w:ascii="Georgia" w:eastAsia="Times New Roman" w:hAnsi="Georgia" w:cs="Times New Roman"/>
          <w:color w:val="222222"/>
          <w:spacing w:val="-9"/>
        </w:rPr>
        <w:t>сельского по</w:t>
      </w:r>
      <w:r w:rsidR="00982109">
        <w:rPr>
          <w:rFonts w:ascii="Georgia" w:eastAsia="Times New Roman" w:hAnsi="Georgia" w:cs="Times New Roman"/>
          <w:color w:val="222222"/>
          <w:spacing w:val="-9"/>
        </w:rPr>
        <w:t xml:space="preserve">селения  Уйского </w:t>
      </w:r>
      <w:r w:rsidRPr="00FE3A7F">
        <w:rPr>
          <w:rFonts w:ascii="Georgia" w:eastAsia="Times New Roman" w:hAnsi="Georgia" w:cs="Times New Roman"/>
          <w:color w:val="222222"/>
          <w:spacing w:val="-9"/>
        </w:rPr>
        <w:t xml:space="preserve"> м</w:t>
      </w:r>
      <w:r w:rsidR="00982109">
        <w:rPr>
          <w:rFonts w:ascii="Georgia" w:eastAsia="Times New Roman" w:hAnsi="Georgia" w:cs="Times New Roman"/>
          <w:color w:val="222222"/>
          <w:spacing w:val="-9"/>
        </w:rPr>
        <w:t xml:space="preserve">униципального района  Челябинской </w:t>
      </w:r>
      <w:r w:rsidRPr="00FE3A7F">
        <w:rPr>
          <w:rFonts w:ascii="Georgia" w:eastAsia="Times New Roman" w:hAnsi="Georgia" w:cs="Times New Roman"/>
          <w:color w:val="222222"/>
          <w:spacing w:val="-9"/>
        </w:rPr>
        <w:t>области</w:t>
      </w:r>
    </w:p>
    <w:p w:rsidR="00FE3A7F" w:rsidRPr="00FE3A7F" w:rsidRDefault="00FE3A7F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t>РЕШИЛ:</w:t>
      </w:r>
    </w:p>
    <w:p w:rsidR="00FE3A7F" w:rsidRPr="00982109" w:rsidRDefault="00FE3A7F" w:rsidP="009821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pacing w:val="-9"/>
        </w:rPr>
      </w:pPr>
      <w:r w:rsidRPr="00982109">
        <w:rPr>
          <w:rFonts w:ascii="Georgia" w:eastAsia="Times New Roman" w:hAnsi="Georgia" w:cs="Times New Roman"/>
          <w:color w:val="222222"/>
        </w:rPr>
        <w:t>Утвердить Положение </w:t>
      </w:r>
      <w:r w:rsidRPr="00982109">
        <w:rPr>
          <w:rFonts w:ascii="Georgia" w:eastAsia="Times New Roman" w:hAnsi="Georgia" w:cs="Times New Roman"/>
          <w:color w:val="222222"/>
          <w:spacing w:val="-9"/>
        </w:rPr>
        <w:t xml:space="preserve">о порядке осуществления муниципального земельного </w:t>
      </w:r>
      <w:r w:rsidR="00982109" w:rsidRPr="00982109">
        <w:rPr>
          <w:rFonts w:ascii="Georgia" w:eastAsia="Times New Roman" w:hAnsi="Georgia" w:cs="Times New Roman"/>
          <w:color w:val="222222"/>
          <w:spacing w:val="-9"/>
        </w:rPr>
        <w:t xml:space="preserve">        </w:t>
      </w:r>
    </w:p>
    <w:p w:rsidR="00982109" w:rsidRPr="00982109" w:rsidRDefault="00982109" w:rsidP="00982109">
      <w:pPr>
        <w:pStyle w:val="a6"/>
        <w:shd w:val="clear" w:color="auto" w:fill="FFFFFF"/>
        <w:spacing w:after="0" w:line="240" w:lineRule="auto"/>
        <w:ind w:left="1080"/>
        <w:jc w:val="both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контроля на территории  Масловского   сельского   поселения.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8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2.</w:t>
      </w:r>
      <w:r w:rsidR="00982109">
        <w:rPr>
          <w:rFonts w:ascii="Georgia" w:eastAsia="Times New Roman" w:hAnsi="Georgia" w:cs="Times New Roman"/>
          <w:color w:val="222222"/>
        </w:rPr>
        <w:t xml:space="preserve">   </w:t>
      </w:r>
      <w:r w:rsidRPr="00FE3A7F">
        <w:rPr>
          <w:rFonts w:ascii="Georgia" w:eastAsia="Times New Roman" w:hAnsi="Georgia" w:cs="Times New Roman"/>
          <w:color w:val="222222"/>
        </w:rPr>
        <w:t>Опубликовать настоящее реш</w:t>
      </w:r>
      <w:r w:rsidR="00982109">
        <w:rPr>
          <w:rFonts w:ascii="Georgia" w:eastAsia="Times New Roman" w:hAnsi="Georgia" w:cs="Times New Roman"/>
          <w:color w:val="222222"/>
        </w:rPr>
        <w:t>ение в газете «Колос</w:t>
      </w:r>
      <w:r w:rsidRPr="00FE3A7F">
        <w:rPr>
          <w:rFonts w:ascii="Georgia" w:eastAsia="Times New Roman" w:hAnsi="Georgia" w:cs="Times New Roman"/>
          <w:color w:val="222222"/>
        </w:rPr>
        <w:t>».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8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3.</w:t>
      </w:r>
      <w:r w:rsidR="00982109">
        <w:rPr>
          <w:rFonts w:ascii="Georgia" w:eastAsia="Times New Roman" w:hAnsi="Georgia" w:cs="Times New Roman"/>
          <w:color w:val="222222"/>
        </w:rPr>
        <w:t xml:space="preserve">   </w:t>
      </w:r>
      <w:r w:rsidRPr="00FE3A7F">
        <w:rPr>
          <w:rFonts w:ascii="Georgia" w:eastAsia="Times New Roman" w:hAnsi="Georgia" w:cs="Times New Roman"/>
          <w:color w:val="222222"/>
        </w:rPr>
        <w:t>Решение вступает в силу со дня опубликования.</w:t>
      </w:r>
    </w:p>
    <w:p w:rsidR="00982109" w:rsidRDefault="00FE3A7F" w:rsidP="00FE3A7F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4.</w:t>
      </w:r>
      <w:r w:rsidR="00982109">
        <w:rPr>
          <w:rFonts w:ascii="Georgia" w:eastAsia="Times New Roman" w:hAnsi="Georgia" w:cs="Times New Roman"/>
          <w:color w:val="222222"/>
        </w:rPr>
        <w:t xml:space="preserve"> </w:t>
      </w:r>
      <w:r w:rsidR="007D4CE6">
        <w:rPr>
          <w:rFonts w:ascii="Georgia" w:eastAsia="Times New Roman" w:hAnsi="Georgia" w:cs="Times New Roman"/>
          <w:color w:val="222222"/>
        </w:rPr>
        <w:t xml:space="preserve"> 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исполнением настоящего решения</w:t>
      </w:r>
      <w:r w:rsidR="00982109">
        <w:rPr>
          <w:rFonts w:ascii="Georgia" w:eastAsia="Times New Roman" w:hAnsi="Georgia" w:cs="Times New Roman"/>
          <w:color w:val="222222"/>
        </w:rPr>
        <w:t xml:space="preserve"> возложить на специалиста </w:t>
      </w:r>
    </w:p>
    <w:p w:rsidR="00FE3A7F" w:rsidRPr="00FE3A7F" w:rsidRDefault="00982109" w:rsidP="00FE3A7F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 xml:space="preserve">    </w:t>
      </w:r>
      <w:r w:rsidR="007D4CE6">
        <w:rPr>
          <w:rFonts w:ascii="Georgia" w:eastAsia="Times New Roman" w:hAnsi="Georgia" w:cs="Times New Roman"/>
          <w:color w:val="222222"/>
        </w:rPr>
        <w:t xml:space="preserve"> </w:t>
      </w:r>
      <w:r>
        <w:rPr>
          <w:rFonts w:ascii="Georgia" w:eastAsia="Times New Roman" w:hAnsi="Georgia" w:cs="Times New Roman"/>
          <w:color w:val="222222"/>
        </w:rPr>
        <w:t xml:space="preserve"> администрации  Масловского   сельского   поселения</w:t>
      </w:r>
      <w:r w:rsidR="007D4CE6">
        <w:rPr>
          <w:rFonts w:ascii="Georgia" w:eastAsia="Times New Roman" w:hAnsi="Georgia" w:cs="Times New Roman"/>
          <w:color w:val="222222"/>
        </w:rPr>
        <w:t xml:space="preserve"> </w:t>
      </w:r>
      <w:proofErr w:type="spellStart"/>
      <w:r w:rsidR="007D4CE6">
        <w:rPr>
          <w:rFonts w:ascii="Georgia" w:eastAsia="Times New Roman" w:hAnsi="Georgia" w:cs="Times New Roman"/>
          <w:color w:val="222222"/>
        </w:rPr>
        <w:t>Курову</w:t>
      </w:r>
      <w:proofErr w:type="spellEnd"/>
      <w:r w:rsidR="007D4CE6">
        <w:rPr>
          <w:rFonts w:ascii="Georgia" w:eastAsia="Times New Roman" w:hAnsi="Georgia" w:cs="Times New Roman"/>
          <w:color w:val="222222"/>
        </w:rPr>
        <w:t xml:space="preserve"> Е.А.</w:t>
      </w:r>
      <w:r>
        <w:rPr>
          <w:rFonts w:ascii="Georgia" w:eastAsia="Times New Roman" w:hAnsi="Georgia" w:cs="Times New Roman"/>
          <w:color w:val="222222"/>
        </w:rPr>
        <w:t>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8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 </w:t>
      </w: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 xml:space="preserve">    </w:t>
      </w: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7D4CE6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 xml:space="preserve">Глава  </w:t>
      </w:r>
      <w:r w:rsidR="007D4CE6">
        <w:rPr>
          <w:rFonts w:ascii="Georgia" w:eastAsia="Times New Roman" w:hAnsi="Georgia" w:cs="Times New Roman"/>
          <w:color w:val="222222"/>
        </w:rPr>
        <w:t>администрации</w:t>
      </w:r>
    </w:p>
    <w:p w:rsidR="00FE3A7F" w:rsidRPr="00FE3A7F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Масл</w:t>
      </w:r>
      <w:r w:rsidR="007D4CE6">
        <w:rPr>
          <w:rFonts w:ascii="Georgia" w:eastAsia="Times New Roman" w:hAnsi="Georgia" w:cs="Times New Roman"/>
          <w:color w:val="222222"/>
        </w:rPr>
        <w:t xml:space="preserve">овского   сельского  поселения </w:t>
      </w:r>
      <w:r>
        <w:rPr>
          <w:rFonts w:ascii="Georgia" w:eastAsia="Times New Roman" w:hAnsi="Georgia" w:cs="Times New Roman"/>
          <w:color w:val="222222"/>
        </w:rPr>
        <w:t xml:space="preserve">                       </w:t>
      </w:r>
      <w:r w:rsidR="007D4CE6">
        <w:rPr>
          <w:rFonts w:ascii="Georgia" w:eastAsia="Times New Roman" w:hAnsi="Georgia" w:cs="Times New Roman"/>
          <w:color w:val="222222"/>
        </w:rPr>
        <w:t xml:space="preserve">                               </w:t>
      </w:r>
      <w:proofErr w:type="spellStart"/>
      <w:r w:rsidR="007D4CE6">
        <w:rPr>
          <w:rFonts w:ascii="Georgia" w:eastAsia="Times New Roman" w:hAnsi="Georgia" w:cs="Times New Roman"/>
          <w:color w:val="222222"/>
        </w:rPr>
        <w:t>Н.М.Батршин</w:t>
      </w:r>
      <w:proofErr w:type="spellEnd"/>
    </w:p>
    <w:p w:rsidR="00FE3A7F" w:rsidRDefault="00FE3A7F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 </w:t>
      </w: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EE7275" w:rsidRPr="00FE3A7F" w:rsidRDefault="00EE7275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</w:p>
    <w:p w:rsidR="00FE3A7F" w:rsidRDefault="00FE3A7F" w:rsidP="007D4CE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lastRenderedPageBreak/>
        <w:t> </w:t>
      </w:r>
      <w:r w:rsidR="007D4CE6">
        <w:rPr>
          <w:rFonts w:ascii="Georgia" w:eastAsia="Times New Roman" w:hAnsi="Georgia" w:cs="Times New Roman"/>
          <w:color w:val="222222"/>
        </w:rPr>
        <w:t>Утверждено</w:t>
      </w:r>
    </w:p>
    <w:p w:rsidR="007D4CE6" w:rsidRDefault="007D4CE6" w:rsidP="007D4CE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Решением Совета депутатов</w:t>
      </w:r>
    </w:p>
    <w:p w:rsidR="007D4CE6" w:rsidRDefault="007D4CE6" w:rsidP="007D4CE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Масловского сельского поселения</w:t>
      </w:r>
    </w:p>
    <w:p w:rsidR="007D4CE6" w:rsidRPr="00FE3A7F" w:rsidRDefault="007D4CE6" w:rsidP="007D4CE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 xml:space="preserve">                                                                          </w:t>
      </w:r>
      <w:r w:rsidR="00A460A8">
        <w:rPr>
          <w:rFonts w:ascii="Georgia" w:eastAsia="Times New Roman" w:hAnsi="Georgia" w:cs="Times New Roman"/>
          <w:color w:val="222222"/>
        </w:rPr>
        <w:t xml:space="preserve">                    от 21 ноября  2014 г. № 49/2</w:t>
      </w:r>
    </w:p>
    <w:tbl>
      <w:tblPr>
        <w:tblW w:w="15030" w:type="dxa"/>
        <w:tblInd w:w="5353" w:type="dxa"/>
        <w:tblCellMar>
          <w:left w:w="0" w:type="dxa"/>
          <w:right w:w="0" w:type="dxa"/>
        </w:tblCellMar>
        <w:tblLook w:val="04A0"/>
      </w:tblPr>
      <w:tblGrid>
        <w:gridCol w:w="15030"/>
      </w:tblGrid>
      <w:tr w:rsidR="00FE3A7F" w:rsidRPr="00FE3A7F" w:rsidTr="00FE3A7F"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A7F" w:rsidRPr="00FE3A7F" w:rsidRDefault="00FE3A7F" w:rsidP="007D4CE6">
            <w:pPr>
              <w:pStyle w:val="a5"/>
              <w:jc w:val="right"/>
              <w:rPr>
                <w:rFonts w:eastAsia="Times New Roman"/>
              </w:rPr>
            </w:pPr>
            <w:r w:rsidRPr="00FE3A7F">
              <w:rPr>
                <w:rFonts w:eastAsia="Times New Roman"/>
              </w:rPr>
              <w:t>УТВЕРЖДЕНО</w:t>
            </w:r>
          </w:p>
          <w:p w:rsidR="00FE3A7F" w:rsidRPr="00FE3A7F" w:rsidRDefault="00FE3A7F" w:rsidP="007D4CE6">
            <w:pPr>
              <w:pStyle w:val="a5"/>
              <w:jc w:val="right"/>
              <w:rPr>
                <w:rFonts w:eastAsia="Times New Roman"/>
              </w:rPr>
            </w:pPr>
            <w:r w:rsidRPr="00FE3A7F">
              <w:rPr>
                <w:rFonts w:eastAsia="Times New Roman"/>
                <w:spacing w:val="3"/>
              </w:rPr>
              <w:t>решением Совета депутатов</w:t>
            </w:r>
          </w:p>
          <w:p w:rsidR="00FE3A7F" w:rsidRPr="00FE3A7F" w:rsidRDefault="00EE7275" w:rsidP="007D4CE6">
            <w:pPr>
              <w:pStyle w:val="a5"/>
              <w:jc w:val="right"/>
              <w:rPr>
                <w:rFonts w:eastAsia="Times New Roman"/>
              </w:rPr>
            </w:pPr>
            <w:r>
              <w:rPr>
                <w:rFonts w:eastAsia="Times New Roman"/>
                <w:spacing w:val="3"/>
              </w:rPr>
              <w:t>Масловского   сельского   поселения</w:t>
            </w:r>
          </w:p>
          <w:p w:rsidR="00FE3A7F" w:rsidRDefault="00EE7275" w:rsidP="007D4CE6">
            <w:pPr>
              <w:pStyle w:val="a5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 «__»_______ 2014 </w:t>
            </w:r>
            <w:r w:rsidR="00FE3A7F" w:rsidRPr="00FE3A7F">
              <w:rPr>
                <w:rFonts w:eastAsia="Times New Roman"/>
              </w:rPr>
              <w:t xml:space="preserve"> года № </w:t>
            </w:r>
            <w:r>
              <w:rPr>
                <w:rFonts w:eastAsia="Times New Roman"/>
              </w:rPr>
              <w:t>____</w:t>
            </w:r>
          </w:p>
          <w:p w:rsidR="00EE7275" w:rsidRPr="00FE3A7F" w:rsidRDefault="00EE7275" w:rsidP="00FE3A7F">
            <w:pPr>
              <w:pStyle w:val="a5"/>
              <w:rPr>
                <w:rFonts w:eastAsia="Times New Roman"/>
              </w:rPr>
            </w:pPr>
          </w:p>
        </w:tc>
      </w:tr>
    </w:tbl>
    <w:p w:rsidR="00FE3A7F" w:rsidRPr="00EE7275" w:rsidRDefault="007D4CE6" w:rsidP="007D4CE6">
      <w:pPr>
        <w:shd w:val="clear" w:color="auto" w:fill="FFFFFF"/>
        <w:spacing w:before="144" w:after="288" w:line="240" w:lineRule="auto"/>
        <w:rPr>
          <w:rFonts w:ascii="Georgia" w:eastAsia="Times New Roman" w:hAnsi="Georgia" w:cs="Times New Roman"/>
          <w:b/>
          <w:bCs/>
          <w:color w:val="222222"/>
        </w:rPr>
      </w:pPr>
      <w:r>
        <w:rPr>
          <w:rFonts w:ascii="Georgia" w:eastAsia="Times New Roman" w:hAnsi="Georgia" w:cs="Times New Roman"/>
          <w:color w:val="222222"/>
        </w:rPr>
        <w:t xml:space="preserve">                                                                 </w:t>
      </w:r>
      <w:r w:rsidR="00FE3A7F" w:rsidRPr="00FE3A7F">
        <w:rPr>
          <w:rFonts w:ascii="Georgia" w:eastAsia="Times New Roman" w:hAnsi="Georgia" w:cs="Times New Roman"/>
          <w:color w:val="222222"/>
        </w:rPr>
        <w:t> </w:t>
      </w:r>
      <w:r w:rsidR="00FE3A7F" w:rsidRPr="00FE3A7F">
        <w:rPr>
          <w:rFonts w:ascii="Georgia" w:eastAsia="Times New Roman" w:hAnsi="Georgia" w:cs="Times New Roman"/>
          <w:b/>
          <w:bCs/>
          <w:color w:val="222222"/>
        </w:rPr>
        <w:t>ПОЛОЖЕНИЕ</w:t>
      </w:r>
      <w:r w:rsidR="00FE3A7F" w:rsidRPr="00FE3A7F">
        <w:rPr>
          <w:rFonts w:ascii="Georgia" w:eastAsia="Times New Roman" w:hAnsi="Georgia" w:cs="Times New Roman"/>
          <w:b/>
          <w:bCs/>
          <w:color w:val="222222"/>
        </w:rPr>
        <w:br/>
        <w:t>О ПОРЯДКЕ ОСУЩЕСТВЛЕНИЯ МУНИЦИПАЛЬНОГО ЗЕМЕЛЬНОГО КОНТРОЛЯ НА ТЕРРИТОРИИ</w:t>
      </w:r>
      <w:r w:rsidR="00EE7275">
        <w:rPr>
          <w:rFonts w:ascii="Georgia" w:eastAsia="Times New Roman" w:hAnsi="Georgia" w:cs="Times New Roman"/>
          <w:b/>
          <w:bCs/>
          <w:color w:val="222222"/>
        </w:rPr>
        <w:t xml:space="preserve"> МАСЛОВСКОГО СЕЛЬСКОГО ПОСЕЛЕНИЯ </w:t>
      </w:r>
      <w:r>
        <w:rPr>
          <w:rFonts w:ascii="Georgia" w:eastAsia="Times New Roman" w:hAnsi="Georgia" w:cs="Times New Roman"/>
          <w:b/>
          <w:bCs/>
          <w:color w:val="222222"/>
        </w:rPr>
        <w:t xml:space="preserve">  </w:t>
      </w:r>
      <w:r w:rsidR="00EE7275">
        <w:rPr>
          <w:rFonts w:ascii="Georgia" w:eastAsia="Times New Roman" w:hAnsi="Georgia" w:cs="Times New Roman"/>
          <w:b/>
          <w:bCs/>
          <w:color w:val="222222"/>
        </w:rPr>
        <w:t xml:space="preserve">УЙСКОГО </w:t>
      </w:r>
      <w:r w:rsidR="00FE3A7F" w:rsidRPr="00FE3A7F">
        <w:rPr>
          <w:rFonts w:ascii="Georgia" w:eastAsia="Times New Roman" w:hAnsi="Georgia" w:cs="Times New Roman"/>
          <w:b/>
          <w:bCs/>
          <w:color w:val="222222"/>
        </w:rPr>
        <w:t xml:space="preserve"> М</w:t>
      </w:r>
      <w:r>
        <w:rPr>
          <w:rFonts w:ascii="Georgia" w:eastAsia="Times New Roman" w:hAnsi="Georgia" w:cs="Times New Roman"/>
          <w:b/>
          <w:bCs/>
          <w:color w:val="222222"/>
        </w:rPr>
        <w:t>УНИЦИПАЛЬНОГО РАЙОНА </w:t>
      </w:r>
      <w:r w:rsidR="00EE7275">
        <w:rPr>
          <w:rFonts w:ascii="Georgia" w:eastAsia="Times New Roman" w:hAnsi="Georgia" w:cs="Times New Roman"/>
          <w:b/>
          <w:bCs/>
          <w:color w:val="222222"/>
        </w:rPr>
        <w:t xml:space="preserve">ЧЕЛЯБИНСКОЙ </w:t>
      </w:r>
      <w:r w:rsidR="00FE3A7F" w:rsidRPr="00FE3A7F">
        <w:rPr>
          <w:rFonts w:ascii="Georgia" w:eastAsia="Times New Roman" w:hAnsi="Georgia" w:cs="Times New Roman"/>
          <w:b/>
          <w:bCs/>
          <w:color w:val="222222"/>
        </w:rPr>
        <w:t xml:space="preserve"> ОБЛАСТИ</w:t>
      </w:r>
    </w:p>
    <w:p w:rsid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Настоящее Положение разработано в соответствии с Конституцией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</w:t>
      </w:r>
      <w:r w:rsidR="00EE7275">
        <w:rPr>
          <w:rFonts w:ascii="Georgia" w:eastAsia="Times New Roman" w:hAnsi="Georgia" w:cs="Times New Roman"/>
          <w:color w:val="222222"/>
        </w:rPr>
        <w:t xml:space="preserve">й Федерации», Законом Челябинской </w:t>
      </w:r>
      <w:r w:rsidRPr="00FE3A7F">
        <w:rPr>
          <w:rFonts w:ascii="Georgia" w:eastAsia="Times New Roman" w:hAnsi="Georgia" w:cs="Times New Roman"/>
          <w:color w:val="222222"/>
        </w:rPr>
        <w:t xml:space="preserve"> области «О регулировании з</w:t>
      </w:r>
      <w:r w:rsidR="000D0450">
        <w:rPr>
          <w:rFonts w:ascii="Georgia" w:eastAsia="Times New Roman" w:hAnsi="Georgia" w:cs="Times New Roman"/>
          <w:color w:val="222222"/>
        </w:rPr>
        <w:t xml:space="preserve">емельных отношений в Челябинской </w:t>
      </w:r>
      <w:r w:rsidRPr="00FE3A7F">
        <w:rPr>
          <w:rFonts w:ascii="Georgia" w:eastAsia="Times New Roman" w:hAnsi="Georgia" w:cs="Times New Roman"/>
          <w:color w:val="222222"/>
        </w:rPr>
        <w:t xml:space="preserve">области», Уставом </w:t>
      </w:r>
      <w:r w:rsidR="000D0450">
        <w:rPr>
          <w:rFonts w:ascii="Georgia" w:eastAsia="Times New Roman" w:hAnsi="Georgia" w:cs="Times New Roman"/>
          <w:color w:val="222222"/>
        </w:rPr>
        <w:t xml:space="preserve">Масловского </w:t>
      </w:r>
      <w:r w:rsidRPr="00FE3A7F">
        <w:rPr>
          <w:rFonts w:ascii="Georgia" w:eastAsia="Times New Roman" w:hAnsi="Georgia" w:cs="Times New Roman"/>
          <w:color w:val="222222"/>
        </w:rPr>
        <w:t>сельского</w:t>
      </w:r>
      <w:r w:rsidR="000D0450">
        <w:rPr>
          <w:rFonts w:ascii="Georgia" w:eastAsia="Times New Roman" w:hAnsi="Georgia" w:cs="Times New Roman"/>
          <w:color w:val="222222"/>
        </w:rPr>
        <w:t xml:space="preserve"> поселения Уйского </w:t>
      </w:r>
      <w:r w:rsidRPr="00FE3A7F">
        <w:rPr>
          <w:rFonts w:ascii="Georgia" w:eastAsia="Times New Roman" w:hAnsi="Georgia" w:cs="Times New Roman"/>
          <w:color w:val="222222"/>
        </w:rPr>
        <w:t>м</w:t>
      </w:r>
      <w:r w:rsidR="000D0450">
        <w:rPr>
          <w:rFonts w:ascii="Georgia" w:eastAsia="Times New Roman" w:hAnsi="Georgia" w:cs="Times New Roman"/>
          <w:color w:val="222222"/>
        </w:rPr>
        <w:t>униципального района Челябинско</w:t>
      </w:r>
      <w:r w:rsidR="00593DCD">
        <w:rPr>
          <w:rFonts w:ascii="Georgia" w:eastAsia="Times New Roman" w:hAnsi="Georgia" w:cs="Times New Roman"/>
          <w:color w:val="222222"/>
        </w:rPr>
        <w:t xml:space="preserve">й  </w:t>
      </w:r>
      <w:r w:rsidRPr="00FE3A7F">
        <w:rPr>
          <w:rFonts w:ascii="Georgia" w:eastAsia="Times New Roman" w:hAnsi="Georgia" w:cs="Times New Roman"/>
          <w:color w:val="222222"/>
        </w:rPr>
        <w:t>области, иными нормативными правовыми актами.</w:t>
      </w:r>
    </w:p>
    <w:p w:rsidR="00593DCD" w:rsidRPr="00FE3A7F" w:rsidRDefault="00593DCD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</w:p>
    <w:p w:rsidR="00FE3A7F" w:rsidRPr="00FE3A7F" w:rsidRDefault="00FE3A7F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t>1. Общие положения</w:t>
      </w:r>
    </w:p>
    <w:p w:rsidR="00FE3A7F" w:rsidRPr="00FE3A7F" w:rsidRDefault="00FE3A7F" w:rsidP="00FE3A7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1.1.</w:t>
      </w:r>
      <w:r w:rsidRPr="00FE3A7F">
        <w:rPr>
          <w:rFonts w:ascii="Times New Roman" w:eastAsia="Times New Roman" w:hAnsi="Times New Roman" w:cs="Times New Roman"/>
          <w:color w:val="222222"/>
        </w:rPr>
        <w:t>           </w:t>
      </w:r>
      <w:r w:rsidRPr="00FE3A7F">
        <w:rPr>
          <w:rFonts w:ascii="Georgia" w:eastAsia="Times New Roman" w:hAnsi="Georgia" w:cs="Times New Roman"/>
          <w:color w:val="222222"/>
        </w:rPr>
        <w:t xml:space="preserve">Настоящее Положение устанавливает порядок осуществления муниципального земельного 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контроля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соблюдением земельного законодательства, требований по использованию земель организациями, землепользователями независимо от организационно-правовой формы, их руководителями, должностными лицами, а также гражданами.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1.2.</w:t>
      </w:r>
      <w:r w:rsidRPr="00FE3A7F">
        <w:rPr>
          <w:rFonts w:ascii="Times New Roman" w:eastAsia="Times New Roman" w:hAnsi="Times New Roman" w:cs="Times New Roman"/>
          <w:color w:val="222222"/>
        </w:rPr>
        <w:t>           </w:t>
      </w:r>
      <w:r w:rsidRPr="00FE3A7F">
        <w:rPr>
          <w:rFonts w:ascii="Georgia" w:eastAsia="Times New Roman" w:hAnsi="Georgia" w:cs="Times New Roman"/>
          <w:color w:val="222222"/>
        </w:rPr>
        <w:t>Целью настоящего Положения является организация осуществления муниципального земельного контроля за использованием и охраной земель на территории</w:t>
      </w:r>
      <w:r w:rsidR="000D0450">
        <w:rPr>
          <w:rFonts w:ascii="Georgia" w:eastAsia="Times New Roman" w:hAnsi="Georgia" w:cs="Times New Roman"/>
          <w:color w:val="222222"/>
        </w:rPr>
        <w:t xml:space="preserve"> Масловского </w:t>
      </w:r>
      <w:r w:rsidRPr="00FE3A7F">
        <w:rPr>
          <w:rFonts w:ascii="Georgia" w:eastAsia="Times New Roman" w:hAnsi="Georgia" w:cs="Times New Roman"/>
          <w:color w:val="222222"/>
        </w:rPr>
        <w:t xml:space="preserve"> </w:t>
      </w:r>
      <w:r w:rsidR="000D0450">
        <w:rPr>
          <w:rFonts w:ascii="Georgia" w:eastAsia="Times New Roman" w:hAnsi="Georgia" w:cs="Times New Roman"/>
          <w:color w:val="222222"/>
        </w:rPr>
        <w:t>сельского поселения</w:t>
      </w:r>
      <w:proofErr w:type="gramStart"/>
      <w:r w:rsidR="000D0450">
        <w:rPr>
          <w:rFonts w:ascii="Georgia" w:eastAsia="Times New Roman" w:hAnsi="Georgia" w:cs="Times New Roman"/>
          <w:color w:val="222222"/>
        </w:rPr>
        <w:t xml:space="preserve"> .</w:t>
      </w:r>
      <w:proofErr w:type="gramEnd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1.3.</w:t>
      </w:r>
      <w:r w:rsidRPr="00FE3A7F">
        <w:rPr>
          <w:rFonts w:ascii="Times New Roman" w:eastAsia="Times New Roman" w:hAnsi="Times New Roman" w:cs="Times New Roman"/>
          <w:color w:val="222222"/>
        </w:rPr>
        <w:t>           </w:t>
      </w:r>
      <w:r w:rsidRPr="00FE3A7F">
        <w:rPr>
          <w:rFonts w:ascii="Georgia" w:eastAsia="Times New Roman" w:hAnsi="Georgia" w:cs="Times New Roman"/>
          <w:color w:val="222222"/>
        </w:rPr>
        <w:t>Мероприятия по муниципальному земельному контролю в отношении юридических лиц и индивидуальных предпринимателей проводятся в соответствии с требованиями Федерального закона от 08.08.2001 № 134-ФЗ «О защите прав юридических лиц и индивидуальных предпринимателей при проведении государственного контроля (надзора)».</w:t>
      </w:r>
    </w:p>
    <w:p w:rsidR="00FE3A7F" w:rsidRDefault="00FE3A7F" w:rsidP="00FE3A7F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1.4.</w:t>
      </w:r>
      <w:r w:rsidRPr="00FE3A7F">
        <w:rPr>
          <w:rFonts w:ascii="Times New Roman" w:eastAsia="Times New Roman" w:hAnsi="Times New Roman" w:cs="Times New Roman"/>
          <w:color w:val="222222"/>
        </w:rPr>
        <w:t>           </w:t>
      </w:r>
      <w:r w:rsidRPr="00FE3A7F">
        <w:rPr>
          <w:rFonts w:ascii="Georgia" w:eastAsia="Times New Roman" w:hAnsi="Georgia" w:cs="Times New Roman"/>
          <w:color w:val="222222"/>
        </w:rPr>
        <w:t>Муниципальный земельн</w:t>
      </w:r>
      <w:r w:rsidR="007D4CE6">
        <w:rPr>
          <w:rFonts w:ascii="Georgia" w:eastAsia="Times New Roman" w:hAnsi="Georgia" w:cs="Times New Roman"/>
          <w:color w:val="222222"/>
        </w:rPr>
        <w:t>ый контроль осуществляется  администрацией Масловского</w:t>
      </w:r>
      <w:r w:rsidRPr="00FE3A7F">
        <w:rPr>
          <w:rFonts w:ascii="Georgia" w:eastAsia="Times New Roman" w:hAnsi="Georgia" w:cs="Times New Roman"/>
          <w:color w:val="222222"/>
        </w:rPr>
        <w:t xml:space="preserve"> сельского поселения в соответствии с действующим законодательством, настоящим Положением, и в порядке, установленном нормативными правовыми актами органов местного самоуправления сельского поселения с соблюдением прав и законных интересов граждан и юридических лиц.</w:t>
      </w:r>
    </w:p>
    <w:p w:rsidR="000D0450" w:rsidRPr="00FE3A7F" w:rsidRDefault="000D0450" w:rsidP="00FE3A7F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222222"/>
        </w:rPr>
      </w:pPr>
    </w:p>
    <w:p w:rsidR="00FE3A7F" w:rsidRPr="00FE3A7F" w:rsidRDefault="00FE3A7F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t>2. Основные понятия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Контроль в области использования и охраны земель – система мер, направленная на своевременное выявление и предотвращение нарушений земельного законодательства, соблюдение требований охраны и использования земель гражданами, руководителями и должностными лицами предприятий учреждений и организаций, расположенных на территории сельского поселения, независимо от их организационно-правовых форм.</w:t>
      </w:r>
    </w:p>
    <w:p w:rsid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Под использованием земель понимается – эксплуатация земли, вовлечение ее в хозяйственный оборот, включая все виды воздействия на землю, как на природный объект, в процессе хозяйственной и иных видов деятельности.</w:t>
      </w:r>
    </w:p>
    <w:p w:rsidR="000D0450" w:rsidRPr="00FE3A7F" w:rsidRDefault="000D0450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</w:p>
    <w:p w:rsidR="007D4CE6" w:rsidRDefault="007D4CE6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222"/>
        </w:rPr>
      </w:pPr>
    </w:p>
    <w:p w:rsidR="007D4CE6" w:rsidRDefault="007D4CE6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222"/>
        </w:rPr>
      </w:pPr>
    </w:p>
    <w:p w:rsidR="00FE3A7F" w:rsidRPr="00FE3A7F" w:rsidRDefault="00FE3A7F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lastRenderedPageBreak/>
        <w:t>3. Основные задачи и принципы муниципального земельного контроля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Основными задачами и муниципального земельного контроля являются: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 xml:space="preserve">обеспечение исполнения нормативных правовых актов </w:t>
      </w:r>
      <w:r w:rsidR="000D0450">
        <w:rPr>
          <w:rFonts w:ascii="Georgia" w:eastAsia="Times New Roman" w:hAnsi="Georgia" w:cs="Times New Roman"/>
          <w:color w:val="222222"/>
        </w:rPr>
        <w:t xml:space="preserve">Российской Федерации, Челябинской </w:t>
      </w:r>
      <w:r w:rsidRPr="00FE3A7F">
        <w:rPr>
          <w:rFonts w:ascii="Georgia" w:eastAsia="Times New Roman" w:hAnsi="Georgia" w:cs="Times New Roman"/>
          <w:color w:val="222222"/>
        </w:rPr>
        <w:t xml:space="preserve"> области, уполномочивающих органы местного самоуправления на осуществление земельного контроля;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обеспечение исполнения нормативных правовых актов сельского поселения в области муниципального земельного контроля.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Основными принципами осуществления муниципального контроля являются: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соблюдение прав и законных интересов граждан, юридических лиц при осуществлении муниципального земельного контроля;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доступность и открытость нормативных правовых актов, устанавливающих обязательные требования;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соответствие проводимого мероприятия по земельн</w:t>
      </w:r>
      <w:r w:rsidR="000D0450">
        <w:rPr>
          <w:rFonts w:ascii="Georgia" w:eastAsia="Times New Roman" w:hAnsi="Georgia" w:cs="Times New Roman"/>
          <w:color w:val="222222"/>
        </w:rPr>
        <w:t>ому контролю</w:t>
      </w:r>
      <w:r w:rsidR="007D4CE6">
        <w:rPr>
          <w:rFonts w:ascii="Georgia" w:eastAsia="Times New Roman" w:hAnsi="Georgia" w:cs="Times New Roman"/>
          <w:color w:val="222222"/>
        </w:rPr>
        <w:t xml:space="preserve"> компетенции</w:t>
      </w:r>
      <w:r w:rsidR="000D0450">
        <w:rPr>
          <w:rFonts w:ascii="Georgia" w:eastAsia="Times New Roman" w:hAnsi="Georgia" w:cs="Times New Roman"/>
          <w:color w:val="222222"/>
        </w:rPr>
        <w:t xml:space="preserve">  </w:t>
      </w:r>
      <w:r w:rsidRPr="00FE3A7F">
        <w:rPr>
          <w:rFonts w:ascii="Georgia" w:eastAsia="Times New Roman" w:hAnsi="Georgia" w:cs="Times New Roman"/>
          <w:color w:val="222222"/>
        </w:rPr>
        <w:t xml:space="preserve">администрации </w:t>
      </w:r>
      <w:r w:rsidR="000D0450">
        <w:rPr>
          <w:rFonts w:ascii="Georgia" w:eastAsia="Times New Roman" w:hAnsi="Georgia" w:cs="Times New Roman"/>
          <w:color w:val="222222"/>
        </w:rPr>
        <w:t xml:space="preserve"> Масловского </w:t>
      </w:r>
      <w:r w:rsidRPr="00FE3A7F">
        <w:rPr>
          <w:rFonts w:ascii="Georgia" w:eastAsia="Times New Roman" w:hAnsi="Georgia" w:cs="Times New Roman"/>
          <w:color w:val="222222"/>
        </w:rPr>
        <w:t>сельского поселения;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учет мероприятий по з</w:t>
      </w:r>
      <w:r w:rsidR="007D4CE6">
        <w:rPr>
          <w:rFonts w:ascii="Georgia" w:eastAsia="Times New Roman" w:hAnsi="Georgia" w:cs="Times New Roman"/>
          <w:color w:val="222222"/>
        </w:rPr>
        <w:t>емельному контролю, проводимых администрацией</w:t>
      </w:r>
      <w:r w:rsidRPr="00FE3A7F">
        <w:rPr>
          <w:rFonts w:ascii="Georgia" w:eastAsia="Times New Roman" w:hAnsi="Georgia" w:cs="Times New Roman"/>
          <w:color w:val="222222"/>
        </w:rPr>
        <w:t xml:space="preserve"> </w:t>
      </w:r>
      <w:r w:rsidR="000D0450">
        <w:rPr>
          <w:rFonts w:ascii="Georgia" w:eastAsia="Times New Roman" w:hAnsi="Georgia" w:cs="Times New Roman"/>
          <w:color w:val="222222"/>
        </w:rPr>
        <w:t xml:space="preserve">Масловского </w:t>
      </w:r>
      <w:r w:rsidRPr="00FE3A7F">
        <w:rPr>
          <w:rFonts w:ascii="Georgia" w:eastAsia="Times New Roman" w:hAnsi="Georgia" w:cs="Times New Roman"/>
          <w:color w:val="222222"/>
        </w:rPr>
        <w:t>сельского поселения и отчетность об их исполнении;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возможность обжалования действий (бездействия) должностных лиц администрации сельского поселения, нарушающих порядок осуществления муниципального земельного контроля, установленный настоящим Положением;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недопустимость взимания должностными лицами администрации сельского поселения платы за проведение мероприятий по земельному контролю;</w:t>
      </w:r>
    </w:p>
    <w:p w:rsid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ответственность должностных лиц администрации сельского поселения при осуществлении муниципального земельного контроля.</w:t>
      </w:r>
    </w:p>
    <w:p w:rsidR="000D0450" w:rsidRPr="00FE3A7F" w:rsidRDefault="000D0450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</w:p>
    <w:p w:rsidR="00FE3A7F" w:rsidRPr="00FE3A7F" w:rsidRDefault="00FE3A7F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t>4.Система мер по осуществлению муниципального земельного контроля.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4.1.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использованием земельных участков на территории сельского поселения включает в себя: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соблюдением пользователями земельных участков норм действующего земельного законодательства;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учет и анализ состояния использования земельных участков на территории сельского поселения на основе данных государственных и муниципальных контролирующих органов, данных общественного и производственного земельного контроля, материалов научных и проектных изысканий;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своевременностью предоставления сведений о состоянии использования земель и другой необходимой для работы информации пользователями земельных участков, независимо от их организационно-правовой формы и формы собственности;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использованием земель по целевому назначению и (или) разрешённому виду использования;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и </w:t>
      </w:r>
      <w:proofErr w:type="spellStart"/>
      <w:r w:rsidRPr="00FE3A7F">
        <w:rPr>
          <w:rFonts w:ascii="Georgia" w:eastAsia="Times New Roman" w:hAnsi="Georgia" w:cs="Times New Roman"/>
          <w:color w:val="222222"/>
        </w:rPr>
        <w:t>правоудостоверяющих</w:t>
      </w:r>
      <w:proofErr w:type="spellEnd"/>
      <w:r w:rsidRPr="00FE3A7F">
        <w:rPr>
          <w:rFonts w:ascii="Georgia" w:eastAsia="Times New Roman" w:hAnsi="Georgia" w:cs="Times New Roman"/>
          <w:color w:val="222222"/>
        </w:rPr>
        <w:t xml:space="preserve"> документов на землю;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соблюдением своевременности и правильности оформления гражданско-правовых сделок с землей, одной из сторон которых выступает администрация сельского поселения;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своевременностью выполнения обязанностей по приведению земель в состояние, пригодное для использования их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 и иных работ, ведущихся с нарушением почвенного слоя, в том числе работ, осуществляемых для внутрихозяйственных или собственных надобностей;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контроль за своевременным и качественным выполнением обязательных мероприятий по улучшению земель и защите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lastRenderedPageBreak/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выполнением требований по предотвращению уничтожения, самовольного снятия и (или)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FE3A7F">
        <w:rPr>
          <w:rFonts w:ascii="Georgia" w:eastAsia="Times New Roman" w:hAnsi="Georgia" w:cs="Times New Roman"/>
          <w:color w:val="222222"/>
        </w:rPr>
        <w:t>агрохимикатами</w:t>
      </w:r>
      <w:proofErr w:type="spellEnd"/>
      <w:r w:rsidRPr="00FE3A7F">
        <w:rPr>
          <w:rFonts w:ascii="Georgia" w:eastAsia="Times New Roman" w:hAnsi="Georgia" w:cs="Times New Roman"/>
          <w:color w:val="222222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своевременностью и полнотой исполнения предписаний, выданных контролирующими службами по вопросам соблюдения земельного законодательства и устранения нарушений в области земельных отношений;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наличием сохранностью межевых знаков границ земельных участков;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выполнением иных требований земельного законодательства по вопросам использования земель.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4.2. Предупреждение и пресечение нарушений земельного законодательства включает в себя: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составление актов проверок и выдача предписаний об устранении выявленных нарушений земельного законодательства;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 xml:space="preserve">составление исходных материалов по фактам возможного наличия административного правонарушения и направление их для рассмотрения в установленном порядке в органы, уполномоченные на осуществление государственного земельного контроля (Управление </w:t>
      </w:r>
      <w:proofErr w:type="spellStart"/>
      <w:r w:rsidRPr="00FE3A7F">
        <w:rPr>
          <w:rFonts w:ascii="Georgia" w:eastAsia="Times New Roman" w:hAnsi="Georgia" w:cs="Times New Roman"/>
          <w:color w:val="222222"/>
        </w:rPr>
        <w:t>Роснедвижи</w:t>
      </w:r>
      <w:r w:rsidR="000D0450">
        <w:rPr>
          <w:rFonts w:ascii="Georgia" w:eastAsia="Times New Roman" w:hAnsi="Georgia" w:cs="Times New Roman"/>
          <w:color w:val="222222"/>
        </w:rPr>
        <w:t>мости</w:t>
      </w:r>
      <w:proofErr w:type="spellEnd"/>
      <w:r w:rsidR="000D0450">
        <w:rPr>
          <w:rFonts w:ascii="Georgia" w:eastAsia="Times New Roman" w:hAnsi="Georgia" w:cs="Times New Roman"/>
          <w:color w:val="222222"/>
        </w:rPr>
        <w:t xml:space="preserve"> по  Челябинской </w:t>
      </w:r>
      <w:r w:rsidRPr="00FE3A7F">
        <w:rPr>
          <w:rFonts w:ascii="Georgia" w:eastAsia="Times New Roman" w:hAnsi="Georgia" w:cs="Times New Roman"/>
          <w:color w:val="222222"/>
        </w:rPr>
        <w:t xml:space="preserve"> области и его территориальные подразделения);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подготовка и направление исходных материалов об установленных правонарушениях на территории сельского поселения в уполномоченные государственные органы (должностным лицам) для принятия соответствующих мер, в соответствии с их компетенцией;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контроль за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соблюдением землепользователями установленных нормативов при строительстве, реконструкции, модернизации, эксплуатации объектов всех форм собственности, а также при их ликвидации, в части земельных правоотношений;</w:t>
      </w:r>
    </w:p>
    <w:p w:rsid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получение, в случаях установленных действующим законодательством, от органов осуществляющих государственный земельный контроль, информации о результатах проверок, проводимых на объектах, подлежащих государственному земельному контролю.</w:t>
      </w:r>
    </w:p>
    <w:p w:rsidR="000D0450" w:rsidRPr="00FE3A7F" w:rsidRDefault="000D0450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</w:p>
    <w:p w:rsidR="00483CFD" w:rsidRPr="00483CFD" w:rsidRDefault="00FE3A7F" w:rsidP="00483CFD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t>5. Полномочия должностных лиц, </w:t>
      </w:r>
      <w:r w:rsidRPr="00FE3A7F">
        <w:rPr>
          <w:rFonts w:ascii="Georgia" w:eastAsia="Times New Roman" w:hAnsi="Georgia" w:cs="Times New Roman"/>
          <w:b/>
          <w:bCs/>
          <w:color w:val="222222"/>
        </w:rPr>
        <w:br/>
        <w:t>осуществляющих муниципальный земельный контроль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Должностные лица, осуществляющие муниципальный земельный контроль, имеют право: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посещать объекты, предприятия, организации, учреждения с целью обследования земельных участков, находящихся в собственности, владении, пользовании и аренде этих предприятий, организаций и учреждений, граждан в порядке, установленном законодательством Российской Федерации, при предъявлении служебного удостоверения;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выдавать проверяемым лицам предупреждения о возможном наличии события административного правонарушения и оснований для открытия производства по делу об административном правонарушении;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составлять по результатам проверок акты с обязательным ознакомлением с ними собственников, владельцев, пользователей, арендаторов земельных участков, а также иные документы, предусмотренные нормативно-правовыми актами Ро</w:t>
      </w:r>
      <w:r w:rsidR="00483CFD">
        <w:rPr>
          <w:rFonts w:ascii="Georgia" w:eastAsia="Times New Roman" w:hAnsi="Georgia" w:cs="Times New Roman"/>
          <w:color w:val="222222"/>
        </w:rPr>
        <w:t xml:space="preserve">ссийской Федерации и Челябинской </w:t>
      </w:r>
      <w:r w:rsidRPr="00FE3A7F">
        <w:rPr>
          <w:rFonts w:ascii="Georgia" w:eastAsia="Times New Roman" w:hAnsi="Georgia" w:cs="Times New Roman"/>
          <w:color w:val="222222"/>
        </w:rPr>
        <w:t>области;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обращаться в ор</w:t>
      </w:r>
      <w:r w:rsidR="00483CFD">
        <w:rPr>
          <w:rFonts w:ascii="Georgia" w:eastAsia="Times New Roman" w:hAnsi="Georgia" w:cs="Times New Roman"/>
          <w:color w:val="222222"/>
        </w:rPr>
        <w:t>ганы внутренних дел Уйского</w:t>
      </w:r>
      <w:r w:rsidRPr="00FE3A7F">
        <w:rPr>
          <w:rFonts w:ascii="Georgia" w:eastAsia="Times New Roman" w:hAnsi="Georgia" w:cs="Times New Roman"/>
          <w:color w:val="222222"/>
        </w:rPr>
        <w:t xml:space="preserve"> района и органы прокуратуры за содействием в предотвращении или пресечении действий, препятствующих осуществлению муниципальными земельными инспекторами их законной деятельности, а также в установлении личности граждан, виновных в нарушении земельного законодательства;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 xml:space="preserve">истребовать необходимые для проведения муниципального земельного контроля сведения, материалы, документы, доказательства наличия или отсутствия правонарушений на проверяемых земельных участках и другие сведения, материалы, </w:t>
      </w:r>
      <w:r w:rsidRPr="00FE3A7F">
        <w:rPr>
          <w:rFonts w:ascii="Georgia" w:eastAsia="Times New Roman" w:hAnsi="Georgia" w:cs="Times New Roman"/>
          <w:color w:val="222222"/>
        </w:rPr>
        <w:lastRenderedPageBreak/>
        <w:t>документы и отчеты, необходимые для осуществления муниципального земельного контроля;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формировать исходные материалы, необходимые для принятия мер по устранению выявленных земельных правонарушений и привлечения правонарушителей к административной ответственности, передавать их в соответствующий территориальный орган Управлен</w:t>
      </w:r>
      <w:r w:rsidR="00483CFD">
        <w:rPr>
          <w:rFonts w:ascii="Georgia" w:eastAsia="Times New Roman" w:hAnsi="Georgia" w:cs="Times New Roman"/>
          <w:color w:val="222222"/>
        </w:rPr>
        <w:t xml:space="preserve">ия </w:t>
      </w:r>
      <w:proofErr w:type="spellStart"/>
      <w:r w:rsidR="00483CFD">
        <w:rPr>
          <w:rFonts w:ascii="Georgia" w:eastAsia="Times New Roman" w:hAnsi="Georgia" w:cs="Times New Roman"/>
          <w:color w:val="222222"/>
        </w:rPr>
        <w:t>Роснедвижимости</w:t>
      </w:r>
      <w:proofErr w:type="spellEnd"/>
      <w:r w:rsidR="00483CFD">
        <w:rPr>
          <w:rFonts w:ascii="Georgia" w:eastAsia="Times New Roman" w:hAnsi="Georgia" w:cs="Times New Roman"/>
          <w:color w:val="222222"/>
        </w:rPr>
        <w:t xml:space="preserve"> по Челябинской </w:t>
      </w:r>
      <w:r w:rsidRPr="00FE3A7F">
        <w:rPr>
          <w:rFonts w:ascii="Georgia" w:eastAsia="Times New Roman" w:hAnsi="Georgia" w:cs="Times New Roman"/>
          <w:color w:val="222222"/>
        </w:rPr>
        <w:t xml:space="preserve"> области для решения вопроса о возбуждении административного производства по делу или передавать иным уполномоченным органам для рассмотрения их по ведомственной принадлежности.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разъяснять нарушителям земельного законодательства их права и обязанности, консультировать по вопросам земельного законодательства;</w:t>
      </w:r>
    </w:p>
    <w:p w:rsid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действия и решения должностных лиц, осуществляющих муниципальный земельный контроль, могут быть обжалованы в соответствии с законодательством Российской Федерации.</w:t>
      </w:r>
    </w:p>
    <w:p w:rsidR="00483CFD" w:rsidRPr="00FE3A7F" w:rsidRDefault="00483CFD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</w:p>
    <w:p w:rsidR="00FE3A7F" w:rsidRPr="00FE3A7F" w:rsidRDefault="00FE3A7F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t>6. Порядок проведения мероприятий </w:t>
      </w:r>
      <w:r w:rsidRPr="00FE3A7F">
        <w:rPr>
          <w:rFonts w:ascii="Georgia" w:eastAsia="Times New Roman" w:hAnsi="Georgia" w:cs="Times New Roman"/>
          <w:b/>
          <w:bCs/>
          <w:color w:val="222222"/>
        </w:rPr>
        <w:br/>
        <w:t>по муниципальному земельному контролю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6.1. Мероприя</w:t>
      </w:r>
      <w:r w:rsidR="003F4120">
        <w:rPr>
          <w:rFonts w:ascii="Georgia" w:eastAsia="Times New Roman" w:hAnsi="Georgia" w:cs="Times New Roman"/>
          <w:color w:val="222222"/>
        </w:rPr>
        <w:t>тия по муниципальному земельному</w:t>
      </w:r>
      <w:r w:rsidRPr="00FE3A7F">
        <w:rPr>
          <w:rFonts w:ascii="Georgia" w:eastAsia="Times New Roman" w:hAnsi="Georgia" w:cs="Times New Roman"/>
          <w:color w:val="222222"/>
        </w:rPr>
        <w:t xml:space="preserve"> контролю проводятся на основании соответствующего правового акта Главы сельского поселения.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6.2.Муниципальный земельный контроль осуществляется в форме проверок, проводимых в соответствии с планом работы, утверждаемым в установленном порядке Главой сельского поселения.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6.3. Плановые проверки в отношении каждого земельного участка проводятся не чаще одного раза в два года.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6.4 Внеплановые проверки проводятся: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для проверки исполнения предписаний об устранении ранее выявленных нарушений земельного законодательства;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при появлении достаточных данных, указывающих на наличие земельных правонарушений, или получения от органов государственной власти, органов местного самоуправления, юридических лиц и граждан документов и иных доказательств, свидетельствующих о наличии признаков нарушений земельного законодательства;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-</w:t>
      </w:r>
      <w:r w:rsidRPr="00FE3A7F">
        <w:rPr>
          <w:rFonts w:ascii="Times New Roman" w:eastAsia="Times New Roman" w:hAnsi="Times New Roman" w:cs="Times New Roman"/>
          <w:color w:val="222222"/>
        </w:rPr>
        <w:t>     </w:t>
      </w:r>
      <w:r w:rsidRPr="00FE3A7F">
        <w:rPr>
          <w:rFonts w:ascii="Georgia" w:eastAsia="Times New Roman" w:hAnsi="Georgia" w:cs="Times New Roman"/>
          <w:color w:val="222222"/>
        </w:rPr>
        <w:t>для проверки соблюдения арендаторами условий договоров аренды земельных участков, а также проверки использования земельных участков лицами, не имеющими документов, удостоверяющих право пользования землёй, могут проводиться в любое время.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6.5. Обращения, не позволяющие установить лицо, обратившееся в отдел по управлению муниципальной собственностью и земельным ресурсам, не могут служить основанием для проведения внепланового мероприятия по контролю.</w:t>
      </w:r>
    </w:p>
    <w:p w:rsidR="00FE3A7F" w:rsidRPr="00FE3A7F" w:rsidRDefault="003F4120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6.6. Специалист</w:t>
      </w:r>
      <w:r w:rsidR="00483CFD">
        <w:rPr>
          <w:rFonts w:ascii="Georgia" w:eastAsia="Times New Roman" w:hAnsi="Georgia" w:cs="Times New Roman"/>
          <w:color w:val="222222"/>
        </w:rPr>
        <w:t xml:space="preserve"> администрации по  земельным  отношениям</w:t>
      </w:r>
      <w:r w:rsidR="00FE3A7F" w:rsidRPr="00FE3A7F">
        <w:rPr>
          <w:rFonts w:ascii="Georgia" w:eastAsia="Times New Roman" w:hAnsi="Georgia" w:cs="Times New Roman"/>
          <w:color w:val="222222"/>
        </w:rPr>
        <w:t xml:space="preserve"> при проведении мероприятий</w:t>
      </w:r>
      <w:r>
        <w:rPr>
          <w:rFonts w:ascii="Georgia" w:eastAsia="Times New Roman" w:hAnsi="Georgia" w:cs="Times New Roman"/>
          <w:color w:val="222222"/>
        </w:rPr>
        <w:t xml:space="preserve"> по земельному контролю, обязан</w:t>
      </w:r>
      <w:r w:rsidR="00FE3A7F" w:rsidRPr="00FE3A7F">
        <w:rPr>
          <w:rFonts w:ascii="Georgia" w:eastAsia="Times New Roman" w:hAnsi="Georgia" w:cs="Times New Roman"/>
          <w:color w:val="222222"/>
        </w:rPr>
        <w:t xml:space="preserve"> соблюдать действующее законодательство и не нарушать конституционные пра</w:t>
      </w:r>
      <w:r>
        <w:rPr>
          <w:rFonts w:ascii="Georgia" w:eastAsia="Times New Roman" w:hAnsi="Georgia" w:cs="Times New Roman"/>
          <w:color w:val="222222"/>
        </w:rPr>
        <w:t>ва граждан, юридических лиц. Он несе</w:t>
      </w:r>
      <w:r w:rsidR="00FE3A7F" w:rsidRPr="00FE3A7F">
        <w:rPr>
          <w:rFonts w:ascii="Georgia" w:eastAsia="Times New Roman" w:hAnsi="Georgia" w:cs="Times New Roman"/>
          <w:color w:val="222222"/>
        </w:rPr>
        <w:t>т персональную ответственность за соблюдение конфиденциальности полученных в результате земельного контроля сведений, материалов и документов, а так же за объективность материалов проводимых проверок и своевременность принятия мер к нарушителям земельного законодательства.</w:t>
      </w:r>
    </w:p>
    <w:p w:rsidR="00FE3A7F" w:rsidRDefault="00FE3A7F" w:rsidP="00FE3A7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 xml:space="preserve">6.7.     Действия (бездействия) </w:t>
      </w:r>
      <w:r w:rsidR="00483CFD">
        <w:rPr>
          <w:rFonts w:ascii="Georgia" w:eastAsia="Times New Roman" w:hAnsi="Georgia" w:cs="Times New Roman"/>
          <w:color w:val="222222"/>
        </w:rPr>
        <w:t xml:space="preserve">и решения специалиста </w:t>
      </w:r>
      <w:r w:rsidRPr="00FE3A7F">
        <w:rPr>
          <w:rFonts w:ascii="Georgia" w:eastAsia="Times New Roman" w:hAnsi="Georgia" w:cs="Times New Roman"/>
          <w:color w:val="222222"/>
        </w:rPr>
        <w:t>могут быть обжалованы в соответствии с законодательством Российской Федерации.</w:t>
      </w:r>
    </w:p>
    <w:p w:rsidR="00483CFD" w:rsidRPr="00FE3A7F" w:rsidRDefault="00483CFD" w:rsidP="00FE3A7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222222"/>
        </w:rPr>
      </w:pPr>
    </w:p>
    <w:p w:rsidR="00FE3A7F" w:rsidRPr="00FE3A7F" w:rsidRDefault="00FE3A7F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t>7. Порядок оформления результатов </w:t>
      </w:r>
      <w:r w:rsidRPr="00FE3A7F">
        <w:rPr>
          <w:rFonts w:ascii="Georgia" w:eastAsia="Times New Roman" w:hAnsi="Georgia" w:cs="Times New Roman"/>
          <w:b/>
          <w:bCs/>
          <w:color w:val="222222"/>
        </w:rPr>
        <w:br/>
        <w:t>муниципального земельного контроля.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7.1. По результата</w:t>
      </w:r>
      <w:r w:rsidR="00483CFD">
        <w:rPr>
          <w:rFonts w:ascii="Georgia" w:eastAsia="Times New Roman" w:hAnsi="Georgia" w:cs="Times New Roman"/>
          <w:color w:val="222222"/>
        </w:rPr>
        <w:t>м проверки специалистом Масловского</w:t>
      </w:r>
      <w:r w:rsidRPr="00FE3A7F">
        <w:rPr>
          <w:rFonts w:ascii="Georgia" w:eastAsia="Times New Roman" w:hAnsi="Georgia" w:cs="Times New Roman"/>
          <w:color w:val="222222"/>
        </w:rPr>
        <w:t xml:space="preserve"> </w:t>
      </w:r>
      <w:r w:rsidR="00483CFD">
        <w:rPr>
          <w:rFonts w:ascii="Georgia" w:eastAsia="Times New Roman" w:hAnsi="Georgia" w:cs="Times New Roman"/>
          <w:color w:val="222222"/>
        </w:rPr>
        <w:t xml:space="preserve">сельского поселения </w:t>
      </w:r>
      <w:r w:rsidRPr="00FE3A7F">
        <w:rPr>
          <w:rFonts w:ascii="Georgia" w:eastAsia="Times New Roman" w:hAnsi="Georgia" w:cs="Times New Roman"/>
          <w:color w:val="222222"/>
        </w:rPr>
        <w:t>составляется а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кт в дв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>ух экземплярах. В акте указываются: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0" w:name="sub_711"/>
      <w:r w:rsidRPr="00FE3A7F">
        <w:rPr>
          <w:rFonts w:ascii="Georgia" w:eastAsia="Times New Roman" w:hAnsi="Georgia" w:cs="Times New Roman"/>
          <w:color w:val="222222"/>
        </w:rPr>
        <w:t>а) дата, время и место составления акта;</w:t>
      </w:r>
      <w:bookmarkEnd w:id="0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1" w:name="sub_712"/>
      <w:r w:rsidRPr="00FE3A7F">
        <w:rPr>
          <w:rFonts w:ascii="Georgia" w:eastAsia="Times New Roman" w:hAnsi="Georgia" w:cs="Times New Roman"/>
          <w:color w:val="222222"/>
        </w:rPr>
        <w:t>б) наименование органа муниципального земельного контроля;</w:t>
      </w:r>
      <w:bookmarkEnd w:id="1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2" w:name="sub_713"/>
      <w:r w:rsidRPr="00FE3A7F">
        <w:rPr>
          <w:rFonts w:ascii="Georgia" w:eastAsia="Times New Roman" w:hAnsi="Georgia" w:cs="Times New Roman"/>
          <w:color w:val="222222"/>
        </w:rPr>
        <w:t>в) дата и номер распорядительного документа, на основании которого проведена проверка;</w:t>
      </w:r>
      <w:bookmarkEnd w:id="2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3" w:name="sub_714"/>
      <w:r w:rsidRPr="00FE3A7F">
        <w:rPr>
          <w:rFonts w:ascii="Georgia" w:eastAsia="Times New Roman" w:hAnsi="Georgia" w:cs="Times New Roman"/>
          <w:color w:val="222222"/>
        </w:rPr>
        <w:lastRenderedPageBreak/>
        <w:t>г) фамилия, имя</w:t>
      </w:r>
      <w:r w:rsidR="00483CFD">
        <w:rPr>
          <w:rFonts w:ascii="Georgia" w:eastAsia="Times New Roman" w:hAnsi="Georgia" w:cs="Times New Roman"/>
          <w:color w:val="222222"/>
        </w:rPr>
        <w:t xml:space="preserve">, отчество специалиста Масловского сельского поселения, </w:t>
      </w:r>
      <w:r w:rsidRPr="00FE3A7F">
        <w:rPr>
          <w:rFonts w:ascii="Georgia" w:eastAsia="Times New Roman" w:hAnsi="Georgia" w:cs="Times New Roman"/>
          <w:color w:val="222222"/>
        </w:rPr>
        <w:t>проводившего проверку, и лиц, принимавших участие в проверке по муниципальному земельному контролю;</w:t>
      </w:r>
      <w:bookmarkEnd w:id="3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4" w:name="sub_715"/>
      <w:proofErr w:type="spellStart"/>
      <w:proofErr w:type="gramStart"/>
      <w:r w:rsidRPr="00FE3A7F">
        <w:rPr>
          <w:rFonts w:ascii="Georgia" w:eastAsia="Times New Roman" w:hAnsi="Georgia" w:cs="Times New Roman"/>
          <w:color w:val="222222"/>
        </w:rPr>
        <w:t>д</w:t>
      </w:r>
      <w:proofErr w:type="spellEnd"/>
      <w:r w:rsidRPr="00FE3A7F">
        <w:rPr>
          <w:rFonts w:ascii="Georgia" w:eastAsia="Times New Roman" w:hAnsi="Georgia" w:cs="Times New Roman"/>
          <w:color w:val="222222"/>
        </w:rPr>
        <w:t>) наименование проверяемого юридического лица, организационно-правовой формы (с указанием адреса, телефона, факса, фамилии, имени, отчества и должности представителя юридического лица, присутствовавшего при проведении проверки) или фамилия, имя, отчество индивидуального предпринимателя либо гражданина и (или) их представителей, с указанием местожительства, телефона;</w:t>
      </w:r>
      <w:bookmarkEnd w:id="4"/>
      <w:proofErr w:type="gramEnd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5" w:name="sub_716"/>
      <w:r w:rsidRPr="00FE3A7F">
        <w:rPr>
          <w:rFonts w:ascii="Georgia" w:eastAsia="Times New Roman" w:hAnsi="Georgia" w:cs="Times New Roman"/>
          <w:color w:val="222222"/>
        </w:rPr>
        <w:t>е) дата, время и место проведения проверки;</w:t>
      </w:r>
      <w:bookmarkEnd w:id="5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6" w:name="sub_717"/>
      <w:r w:rsidRPr="00FE3A7F">
        <w:rPr>
          <w:rFonts w:ascii="Georgia" w:eastAsia="Times New Roman" w:hAnsi="Georgia" w:cs="Times New Roman"/>
          <w:color w:val="222222"/>
        </w:rPr>
        <w:t>ж) сведения о результатах проверки, в том числе о выявленных нарушениях и о лицах, их допустивших (с описанием действий (бездействия), повлекших нарушение соответствующих статей и положений нормативных правовых актов и других документов, с указанием времени, места и площади, на которой допущено нарушение);</w:t>
      </w:r>
      <w:bookmarkEnd w:id="6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7" w:name="sub_718"/>
      <w:proofErr w:type="spellStart"/>
      <w:r w:rsidRPr="00FE3A7F">
        <w:rPr>
          <w:rFonts w:ascii="Georgia" w:eastAsia="Times New Roman" w:hAnsi="Georgia" w:cs="Times New Roman"/>
          <w:color w:val="222222"/>
        </w:rPr>
        <w:t>з</w:t>
      </w:r>
      <w:proofErr w:type="spellEnd"/>
      <w:r w:rsidRPr="00FE3A7F">
        <w:rPr>
          <w:rFonts w:ascii="Georgia" w:eastAsia="Times New Roman" w:hAnsi="Georgia" w:cs="Times New Roman"/>
          <w:color w:val="222222"/>
        </w:rPr>
        <w:t>) сведения о принятых мерах по устранению выявленных нарушений (выдача предписаний об устранении нарушений), установленные сроки для их устранения, а также адрес, и иные сведения проверяемого участка.</w:t>
      </w:r>
      <w:bookmarkEnd w:id="7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Акт под</w:t>
      </w:r>
      <w:r w:rsidR="00483CFD">
        <w:rPr>
          <w:rFonts w:ascii="Georgia" w:eastAsia="Times New Roman" w:hAnsi="Georgia" w:cs="Times New Roman"/>
          <w:color w:val="222222"/>
        </w:rPr>
        <w:t xml:space="preserve">писывается специалистом </w:t>
      </w:r>
      <w:r w:rsidR="003F4120">
        <w:rPr>
          <w:rFonts w:ascii="Georgia" w:eastAsia="Times New Roman" w:hAnsi="Georgia" w:cs="Times New Roman"/>
          <w:color w:val="222222"/>
        </w:rPr>
        <w:t>Масловского сельского поселения</w:t>
      </w:r>
      <w:r w:rsidRPr="00FE3A7F">
        <w:rPr>
          <w:rFonts w:ascii="Georgia" w:eastAsia="Times New Roman" w:hAnsi="Georgia" w:cs="Times New Roman"/>
          <w:color w:val="222222"/>
        </w:rPr>
        <w:t>, проводившим проверку, лицом, в отношении которого проводилась проверка (или его представителем), а также при необходимости свидетелями в случае отказа указанных лиц от подписания акта, о чем в нем делается соответствующая запись.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 К акту при необходимости прилагаются копии документов о правах на землю, копии нормативных правовых актов и распорядительных документов органов местного самоуправления, договоров аренды земли, объяснения заинтересованных лиц, показания свидетелей и другие документы или их копии, связанные с результатами проверки.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7.2. Один экземпляр акта вручается лицу, в отношении которого проводилась проверка по муниципальному земельному контролю (или его представителю), под расписку либо направляется посредством почтовой связи с уведомлением о вручении, которое приобщается к материалам дела.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7.3. Акт проверки по результатам муниципального земельного контроля пред</w:t>
      </w:r>
      <w:r w:rsidR="00F0625D">
        <w:rPr>
          <w:rFonts w:ascii="Georgia" w:eastAsia="Times New Roman" w:hAnsi="Georgia" w:cs="Times New Roman"/>
          <w:color w:val="222222"/>
        </w:rPr>
        <w:t>ставляется специалистом</w:t>
      </w:r>
      <w:r w:rsidRPr="00FE3A7F">
        <w:rPr>
          <w:rFonts w:ascii="Georgia" w:eastAsia="Times New Roman" w:hAnsi="Georgia" w:cs="Times New Roman"/>
          <w:color w:val="222222"/>
        </w:rPr>
        <w:t xml:space="preserve">, непосредственно осуществляющим мероприятия по </w:t>
      </w:r>
      <w:r w:rsidR="00F0625D">
        <w:rPr>
          <w:rFonts w:ascii="Georgia" w:eastAsia="Times New Roman" w:hAnsi="Georgia" w:cs="Times New Roman"/>
          <w:color w:val="222222"/>
        </w:rPr>
        <w:t>земельному контролю,  Главе</w:t>
      </w:r>
      <w:r w:rsidRPr="00FE3A7F">
        <w:rPr>
          <w:rFonts w:ascii="Georgia" w:eastAsia="Times New Roman" w:hAnsi="Georgia" w:cs="Times New Roman"/>
          <w:color w:val="222222"/>
        </w:rPr>
        <w:t xml:space="preserve"> администрации сельского поселения, курирующему соответствующую область правоотношений, не позднее трех дней со дня его составления.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7.4. Все акты по результатам муниципального земельного контроля должны регистрироваться в журнале учёта проверок.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7.5. На основании п</w:t>
      </w:r>
      <w:r w:rsidR="00F0625D">
        <w:rPr>
          <w:rFonts w:ascii="Georgia" w:eastAsia="Times New Roman" w:hAnsi="Georgia" w:cs="Times New Roman"/>
          <w:color w:val="222222"/>
        </w:rPr>
        <w:t>редста</w:t>
      </w:r>
      <w:r w:rsidR="003F4120">
        <w:rPr>
          <w:rFonts w:ascii="Georgia" w:eastAsia="Times New Roman" w:hAnsi="Georgia" w:cs="Times New Roman"/>
          <w:color w:val="222222"/>
        </w:rPr>
        <w:t xml:space="preserve">вленного акта специалистом </w:t>
      </w:r>
      <w:r w:rsidRPr="00FE3A7F">
        <w:rPr>
          <w:rFonts w:ascii="Georgia" w:eastAsia="Times New Roman" w:hAnsi="Georgia" w:cs="Times New Roman"/>
          <w:color w:val="222222"/>
        </w:rPr>
        <w:t xml:space="preserve"> администрации сель</w:t>
      </w:r>
      <w:r w:rsidR="00F0625D">
        <w:rPr>
          <w:rFonts w:ascii="Georgia" w:eastAsia="Times New Roman" w:hAnsi="Georgia" w:cs="Times New Roman"/>
          <w:color w:val="222222"/>
        </w:rPr>
        <w:t>ского поселения подготавливает</w:t>
      </w:r>
      <w:r w:rsidRPr="00FE3A7F">
        <w:rPr>
          <w:rFonts w:ascii="Georgia" w:eastAsia="Times New Roman" w:hAnsi="Georgia" w:cs="Times New Roman"/>
          <w:color w:val="222222"/>
        </w:rPr>
        <w:t xml:space="preserve"> предписание об устранении нарушений, обнаруженных в результате осуществления муниципального земельного контроля, подписываемое Главой сельского поселения.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7.6. В случае обнаружения в действиях (бездействии) гражданина, должностного лица, юридического лица или индивидуального предпринимателя признаков административного правонарушения, предусмотренного Кодексом Российской Федерации об административн</w:t>
      </w:r>
      <w:r w:rsidR="00F0625D">
        <w:rPr>
          <w:rFonts w:ascii="Georgia" w:eastAsia="Times New Roman" w:hAnsi="Georgia" w:cs="Times New Roman"/>
          <w:color w:val="222222"/>
        </w:rPr>
        <w:t>ых правонарушениях, вышеуказанный  акт с сопроводительным  письмом Главы  сельского  поселения  незамедлительно  направляется</w:t>
      </w:r>
      <w:r w:rsidR="003F4120">
        <w:rPr>
          <w:rFonts w:ascii="Georgia" w:eastAsia="Times New Roman" w:hAnsi="Georgia" w:cs="Times New Roman"/>
          <w:color w:val="222222"/>
        </w:rPr>
        <w:t xml:space="preserve"> </w:t>
      </w:r>
      <w:r w:rsidR="00F0625D">
        <w:rPr>
          <w:rFonts w:ascii="Georgia" w:eastAsia="Times New Roman" w:hAnsi="Georgia" w:cs="Times New Roman"/>
          <w:color w:val="222222"/>
        </w:rPr>
        <w:t>в соответствующий  орган, уполномоченный  составлять протоколы об  административных  правонарушениях.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 xml:space="preserve">7.7. 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>Предписание об устранении нарушений, выявленных в результате осуществления муниципального земельного контроля (далее – предписание), составляется в двух экземплярах, один из которых вручается гражданину, руководителю, или должностному лицу предприятия, учреждения, организации или их представителям под расписку, либо направляется почтой с уведомлением о вручении, а второй экземпляр предписания остается в отделе по управлению муниципальным имуществом и земельным ресурсам администрации сельского поселения.</w:t>
      </w:r>
      <w:proofErr w:type="gramEnd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7.8. Предписание должно быть исполнено в 10-дневный срок со дня его получения.</w:t>
      </w:r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7.9. По истечении установленного в предп</w:t>
      </w:r>
      <w:r w:rsidR="00F0625D">
        <w:rPr>
          <w:rFonts w:ascii="Georgia" w:eastAsia="Times New Roman" w:hAnsi="Georgia" w:cs="Times New Roman"/>
          <w:color w:val="222222"/>
        </w:rPr>
        <w:t>исании срока специалист</w:t>
      </w:r>
      <w:r w:rsidRPr="00FE3A7F">
        <w:rPr>
          <w:rFonts w:ascii="Georgia" w:eastAsia="Times New Roman" w:hAnsi="Georgia" w:cs="Times New Roman"/>
          <w:color w:val="222222"/>
        </w:rPr>
        <w:t xml:space="preserve"> осуществляет повторную проверку и в случае исполнения выданного предписания делает соответствующую отметку на его первом экземпляре.</w:t>
      </w:r>
    </w:p>
    <w:p w:rsid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 xml:space="preserve">7.10. </w:t>
      </w:r>
      <w:proofErr w:type="gramStart"/>
      <w:r w:rsidRPr="00FE3A7F">
        <w:rPr>
          <w:rFonts w:ascii="Georgia" w:eastAsia="Times New Roman" w:hAnsi="Georgia" w:cs="Times New Roman"/>
          <w:color w:val="222222"/>
        </w:rPr>
        <w:t xml:space="preserve">В случае неисполнения предписания в установленный срок и обнаружения в действиях (бездействии) лица, которому выдано предписание, состава </w:t>
      </w:r>
      <w:r w:rsidRPr="00FE3A7F">
        <w:rPr>
          <w:rFonts w:ascii="Georgia" w:eastAsia="Times New Roman" w:hAnsi="Georgia" w:cs="Times New Roman"/>
          <w:color w:val="222222"/>
        </w:rPr>
        <w:lastRenderedPageBreak/>
        <w:t>административного правонарушения, выразившего в невыполнении законных требований Главы сельского поселения либо создание препятствий в осуществлении его деятельности, а равно предоставление ему заведомо ложной информации или несоблюдение установленных законом сроков и порядка предоставления информации и о</w:t>
      </w:r>
      <w:r w:rsidR="003F4120">
        <w:rPr>
          <w:rFonts w:ascii="Georgia" w:eastAsia="Times New Roman" w:hAnsi="Georgia" w:cs="Times New Roman"/>
          <w:color w:val="222222"/>
        </w:rPr>
        <w:t xml:space="preserve">тветов на запросы и обращения, </w:t>
      </w:r>
      <w:r w:rsidRPr="00FE3A7F">
        <w:rPr>
          <w:rFonts w:ascii="Georgia" w:eastAsia="Times New Roman" w:hAnsi="Georgia" w:cs="Times New Roman"/>
          <w:color w:val="222222"/>
        </w:rPr>
        <w:t xml:space="preserve"> направляет их в Государственный</w:t>
      </w:r>
      <w:proofErr w:type="gramEnd"/>
      <w:r w:rsidRPr="00FE3A7F">
        <w:rPr>
          <w:rFonts w:ascii="Georgia" w:eastAsia="Times New Roman" w:hAnsi="Georgia" w:cs="Times New Roman"/>
          <w:color w:val="222222"/>
        </w:rPr>
        <w:t xml:space="preserve"> административно-технический надзор для решения вопроса о возбуждении в отношении нарушителя дела об административном правонарушении и привлечении его к административной ответственности.</w:t>
      </w:r>
    </w:p>
    <w:p w:rsidR="00F0625D" w:rsidRPr="00FE3A7F" w:rsidRDefault="00F0625D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</w:p>
    <w:p w:rsidR="00FE3A7F" w:rsidRPr="00FE3A7F" w:rsidRDefault="00FE3A7F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</w:rPr>
      </w:pPr>
      <w:bookmarkStart w:id="8" w:name="sub_80"/>
      <w:r w:rsidRPr="00FE3A7F">
        <w:rPr>
          <w:rFonts w:ascii="Georgia" w:eastAsia="Times New Roman" w:hAnsi="Georgia" w:cs="Times New Roman"/>
          <w:b/>
          <w:bCs/>
          <w:color w:val="222222"/>
        </w:rPr>
        <w:t>8. Права, обязанности и ответственность землепользователей</w:t>
      </w:r>
      <w:r w:rsidRPr="00FE3A7F">
        <w:rPr>
          <w:rFonts w:ascii="Georgia" w:eastAsia="Times New Roman" w:hAnsi="Georgia" w:cs="Times New Roman"/>
          <w:b/>
          <w:bCs/>
          <w:color w:val="222222"/>
        </w:rPr>
        <w:br/>
        <w:t>при проведении мероприятий по муниципальному земельному контролю</w:t>
      </w:r>
      <w:bookmarkEnd w:id="8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9" w:name="sub_81"/>
      <w:r w:rsidRPr="00FE3A7F">
        <w:rPr>
          <w:rFonts w:ascii="Georgia" w:eastAsia="Times New Roman" w:hAnsi="Georgia" w:cs="Times New Roman"/>
          <w:color w:val="222222"/>
        </w:rPr>
        <w:t>8.1. Землепользователи их представители при проведении мероприятий по муниципальному земельному контролю имеют право:</w:t>
      </w:r>
      <w:bookmarkEnd w:id="9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10" w:name="sub_811"/>
      <w:r w:rsidRPr="00FE3A7F">
        <w:rPr>
          <w:rFonts w:ascii="Georgia" w:eastAsia="Times New Roman" w:hAnsi="Georgia" w:cs="Times New Roman"/>
          <w:color w:val="222222"/>
        </w:rPr>
        <w:t> а) знакомиться с материалами по результатам проведенных мероприятий по муниципальному земельному контролю и указывать в актах проверок о своем ознакомлении, согласии или несогласии с ними, а также возражения и их отсутствие действиями лиц, проводивших проверку;</w:t>
      </w:r>
      <w:bookmarkEnd w:id="10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11" w:name="sub_812"/>
      <w:r w:rsidRPr="00FE3A7F">
        <w:rPr>
          <w:rFonts w:ascii="Georgia" w:eastAsia="Times New Roman" w:hAnsi="Georgia" w:cs="Times New Roman"/>
          <w:color w:val="222222"/>
        </w:rPr>
        <w:t> б) обжаловать действия (бездействие) инспекторов по муниципальному земельному контролю в порядке, предусмотренном законодательством Российской Федерации.</w:t>
      </w:r>
      <w:bookmarkEnd w:id="11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12" w:name="sub_92"/>
      <w:r w:rsidRPr="00FE3A7F">
        <w:rPr>
          <w:rFonts w:ascii="Georgia" w:eastAsia="Times New Roman" w:hAnsi="Georgia" w:cs="Times New Roman"/>
          <w:color w:val="222222"/>
        </w:rPr>
        <w:t> 8.2. Землеполь</w:t>
      </w:r>
      <w:r w:rsidR="00F0625D">
        <w:rPr>
          <w:rFonts w:ascii="Georgia" w:eastAsia="Times New Roman" w:hAnsi="Georgia" w:cs="Times New Roman"/>
          <w:color w:val="222222"/>
        </w:rPr>
        <w:t xml:space="preserve">зователи по требованию  специалиста  администрации  по </w:t>
      </w:r>
      <w:r w:rsidRPr="00FE3A7F">
        <w:rPr>
          <w:rFonts w:ascii="Georgia" w:eastAsia="Times New Roman" w:hAnsi="Georgia" w:cs="Times New Roman"/>
          <w:color w:val="222222"/>
        </w:rPr>
        <w:t>земельному контролю обязаны:</w:t>
      </w:r>
      <w:bookmarkEnd w:id="12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13" w:name="sub_921"/>
      <w:r w:rsidRPr="00FE3A7F">
        <w:rPr>
          <w:rFonts w:ascii="Georgia" w:eastAsia="Times New Roman" w:hAnsi="Georgia" w:cs="Times New Roman"/>
          <w:color w:val="222222"/>
        </w:rPr>
        <w:t> а) обеспечивать свое присутствие или присутствие своих представителей при проведении мероприятий по муниципальному земельному контролю;</w:t>
      </w:r>
      <w:bookmarkEnd w:id="13"/>
    </w:p>
    <w:p w:rsidR="00FE3A7F" w:rsidRP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14" w:name="sub_922"/>
      <w:r w:rsidRPr="00FE3A7F">
        <w:rPr>
          <w:rFonts w:ascii="Georgia" w:eastAsia="Times New Roman" w:hAnsi="Georgia" w:cs="Times New Roman"/>
          <w:color w:val="222222"/>
        </w:rPr>
        <w:t> б) представлять документы о правах на земельные участки, об установлении сервитутов и особых режимов использования земель, проектно-технологические и другие материалы, регулирующие вопросы использования и охраны земель;</w:t>
      </w:r>
      <w:bookmarkEnd w:id="14"/>
    </w:p>
    <w:p w:rsidR="00FE3A7F" w:rsidRDefault="00FE3A7F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  <w:bookmarkStart w:id="15" w:name="sub_923"/>
      <w:r w:rsidRPr="00FE3A7F">
        <w:rPr>
          <w:rFonts w:ascii="Georgia" w:eastAsia="Times New Roman" w:hAnsi="Georgia" w:cs="Times New Roman"/>
          <w:color w:val="222222"/>
        </w:rPr>
        <w:t> в) </w:t>
      </w:r>
      <w:bookmarkEnd w:id="15"/>
      <w:r w:rsidRPr="00FE3A7F">
        <w:rPr>
          <w:rFonts w:ascii="Georgia" w:eastAsia="Times New Roman" w:hAnsi="Georgia" w:cs="Times New Roman"/>
          <w:color w:val="222222"/>
        </w:rPr>
        <w:t>пересмотреть обязанности собственников, владельцев, пользователей земельных участков.</w:t>
      </w:r>
    </w:p>
    <w:p w:rsidR="00F0625D" w:rsidRPr="00FE3A7F" w:rsidRDefault="00F0625D" w:rsidP="00FE3A7F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222222"/>
        </w:rPr>
      </w:pPr>
    </w:p>
    <w:p w:rsidR="00FE3A7F" w:rsidRPr="00FE3A7F" w:rsidRDefault="00FE3A7F" w:rsidP="00FE3A7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b/>
          <w:bCs/>
          <w:color w:val="222222"/>
        </w:rPr>
        <w:t>9.Заключительные положения</w:t>
      </w:r>
    </w:p>
    <w:p w:rsidR="00FE3A7F" w:rsidRPr="00FE3A7F" w:rsidRDefault="00F0625D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 xml:space="preserve">Специалист по  земельным  отношениям </w:t>
      </w:r>
      <w:r w:rsidR="00FE3A7F" w:rsidRPr="00FE3A7F">
        <w:rPr>
          <w:rFonts w:ascii="Georgia" w:eastAsia="Times New Roman" w:hAnsi="Georgia" w:cs="Times New Roman"/>
          <w:color w:val="222222"/>
        </w:rPr>
        <w:t>администрации сельского поселения обязан ежегодно представлять информацию о результатах муниципального земельного контроля Главе сельского поселения и Совету депутатов. </w:t>
      </w:r>
    </w:p>
    <w:p w:rsidR="00FE3A7F" w:rsidRPr="00FE3A7F" w:rsidRDefault="00FE3A7F" w:rsidP="00FE3A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</w:rPr>
      </w:pPr>
      <w:r w:rsidRPr="00FE3A7F">
        <w:rPr>
          <w:rFonts w:ascii="Georgia" w:eastAsia="Times New Roman" w:hAnsi="Georgia" w:cs="Times New Roman"/>
          <w:color w:val="222222"/>
        </w:rPr>
        <w:t> </w:t>
      </w:r>
    </w:p>
    <w:p w:rsidR="00024CDA" w:rsidRDefault="00024CDA">
      <w:pPr>
        <w:rPr>
          <w:rFonts w:ascii="Georgia" w:eastAsia="Times New Roman" w:hAnsi="Georgia" w:cs="Times New Roman"/>
          <w:color w:val="222222"/>
        </w:rPr>
      </w:pPr>
    </w:p>
    <w:p w:rsidR="00F0625D" w:rsidRDefault="00F0625D">
      <w:pPr>
        <w:rPr>
          <w:rFonts w:ascii="Georgia" w:eastAsia="Times New Roman" w:hAnsi="Georgia" w:cs="Times New Roman"/>
          <w:color w:val="222222"/>
        </w:rPr>
      </w:pPr>
    </w:p>
    <w:p w:rsidR="00F0625D" w:rsidRDefault="00F0625D">
      <w:pPr>
        <w:rPr>
          <w:rFonts w:ascii="Georgia" w:eastAsia="Times New Roman" w:hAnsi="Georgia" w:cs="Times New Roman"/>
          <w:color w:val="222222"/>
        </w:rPr>
      </w:pPr>
    </w:p>
    <w:p w:rsidR="003F4120" w:rsidRPr="003F4120" w:rsidRDefault="00F0625D" w:rsidP="003F4120">
      <w:pPr>
        <w:pStyle w:val="a5"/>
        <w:rPr>
          <w:rFonts w:eastAsia="Times New Roman"/>
          <w:sz w:val="24"/>
          <w:szCs w:val="24"/>
        </w:rPr>
      </w:pPr>
      <w:r w:rsidRPr="003F4120">
        <w:rPr>
          <w:rFonts w:eastAsia="Times New Roman"/>
          <w:sz w:val="24"/>
          <w:szCs w:val="24"/>
        </w:rPr>
        <w:t xml:space="preserve">Глава  </w:t>
      </w:r>
      <w:r w:rsidR="003F4120" w:rsidRPr="003F4120">
        <w:rPr>
          <w:rFonts w:eastAsia="Times New Roman"/>
          <w:sz w:val="24"/>
          <w:szCs w:val="24"/>
        </w:rPr>
        <w:t>администрации</w:t>
      </w:r>
    </w:p>
    <w:p w:rsidR="00F0625D" w:rsidRPr="003F4120" w:rsidRDefault="00F0625D" w:rsidP="003F4120">
      <w:pPr>
        <w:pStyle w:val="a5"/>
        <w:rPr>
          <w:rFonts w:eastAsia="Times New Roman"/>
        </w:rPr>
      </w:pPr>
      <w:r w:rsidRPr="003F4120">
        <w:rPr>
          <w:rFonts w:eastAsia="Times New Roman"/>
          <w:sz w:val="24"/>
          <w:szCs w:val="24"/>
        </w:rPr>
        <w:t>Масловского  сельского  поселения</w:t>
      </w:r>
      <w:r w:rsidR="003F4120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</w:t>
      </w:r>
      <w:r w:rsidR="003F4120">
        <w:rPr>
          <w:rFonts w:eastAsia="Times New Roman"/>
        </w:rPr>
        <w:t xml:space="preserve">          </w:t>
      </w:r>
      <w:proofErr w:type="spellStart"/>
      <w:r w:rsidR="003F4120">
        <w:rPr>
          <w:rFonts w:eastAsia="Times New Roman"/>
        </w:rPr>
        <w:t>Н.М.Батршин</w:t>
      </w:r>
      <w:proofErr w:type="spellEnd"/>
    </w:p>
    <w:sectPr w:rsidR="00F0625D" w:rsidRPr="003F4120" w:rsidSect="0021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04F4"/>
    <w:multiLevelType w:val="hybridMultilevel"/>
    <w:tmpl w:val="6428E852"/>
    <w:lvl w:ilvl="0" w:tplc="B2B2F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A7F"/>
    <w:rsid w:val="00024CDA"/>
    <w:rsid w:val="000D0450"/>
    <w:rsid w:val="0013603F"/>
    <w:rsid w:val="00216A54"/>
    <w:rsid w:val="002D6DD8"/>
    <w:rsid w:val="003F4120"/>
    <w:rsid w:val="00483CFD"/>
    <w:rsid w:val="00593DCD"/>
    <w:rsid w:val="007D4CE6"/>
    <w:rsid w:val="00982109"/>
    <w:rsid w:val="00A2072B"/>
    <w:rsid w:val="00A460A8"/>
    <w:rsid w:val="00AC693F"/>
    <w:rsid w:val="00EE7275"/>
    <w:rsid w:val="00F0625D"/>
    <w:rsid w:val="00FE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3A7F"/>
  </w:style>
  <w:style w:type="character" w:styleId="a4">
    <w:name w:val="Emphasis"/>
    <w:basedOn w:val="a0"/>
    <w:uiPriority w:val="20"/>
    <w:qFormat/>
    <w:rsid w:val="00FE3A7F"/>
    <w:rPr>
      <w:i/>
      <w:iCs/>
    </w:rPr>
  </w:style>
  <w:style w:type="paragraph" w:customStyle="1" w:styleId="rtecenter">
    <w:name w:val="rtecenter"/>
    <w:basedOn w:val="a"/>
    <w:rsid w:val="00FE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E3A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82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130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7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86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4399">
              <w:marLeft w:val="-11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6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67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7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1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4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3D57-F6C3-4FAD-8A23-F0F727F1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2014-11-20T08:33:00Z</cp:lastPrinted>
  <dcterms:created xsi:type="dcterms:W3CDTF">2014-11-19T03:48:00Z</dcterms:created>
  <dcterms:modified xsi:type="dcterms:W3CDTF">2014-11-25T03:59:00Z</dcterms:modified>
</cp:coreProperties>
</file>